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2C06B" w14:textId="77777777" w:rsidR="000D3241" w:rsidRDefault="000D3241" w:rsidP="007D257A">
      <w:pPr>
        <w:pStyle w:val="Manuscripttitle"/>
      </w:pPr>
    </w:p>
    <w:p w14:paraId="427C7A53" w14:textId="77777777" w:rsidR="000D3241" w:rsidRDefault="000D3241" w:rsidP="007D257A">
      <w:pPr>
        <w:pStyle w:val="Manuscripttitle"/>
      </w:pPr>
    </w:p>
    <w:p w14:paraId="3C6D977F" w14:textId="77777777" w:rsidR="00396203" w:rsidRPr="00396203" w:rsidRDefault="00396203" w:rsidP="00396203"/>
    <w:p w14:paraId="5359B8B4" w14:textId="77777777" w:rsidR="00D46DCB" w:rsidRPr="00D46DCB" w:rsidRDefault="00D46DCB" w:rsidP="00D46DCB"/>
    <w:p w14:paraId="656162E1" w14:textId="77777777" w:rsidR="00E51E5F" w:rsidRPr="002A263C" w:rsidRDefault="00E51E5F" w:rsidP="00E51E5F">
      <w:pPr>
        <w:pStyle w:val="Manuscripttitle"/>
      </w:pPr>
      <w:r w:rsidRPr="002A263C">
        <w:t xml:space="preserve">Type or paste the title of your </w:t>
      </w:r>
      <w:r>
        <w:t>MANUSCRIPT</w:t>
      </w:r>
      <w:r w:rsidRPr="002A263C">
        <w:t xml:space="preserve"> here</w:t>
      </w:r>
      <w:r>
        <w:t xml:space="preserve"> </w:t>
      </w:r>
      <w:r>
        <w:br/>
        <w:t>(no more than 20</w:t>
      </w:r>
      <w:r w:rsidRPr="00D1094B">
        <w:t xml:space="preserve"> words, use style Manuscript title, or alt + ctrl + t)</w:t>
      </w:r>
    </w:p>
    <w:p w14:paraId="641B4906" w14:textId="77777777" w:rsidR="00E51E5F" w:rsidRPr="00A27873" w:rsidRDefault="00E51E5F" w:rsidP="00E51E5F">
      <w:pPr>
        <w:pStyle w:val="Authornames"/>
        <w:rPr>
          <w:spacing w:val="2"/>
          <w:lang w:val="lt-LT"/>
        </w:rPr>
      </w:pPr>
      <w:r>
        <w:rPr>
          <w:spacing w:val="-6"/>
        </w:rPr>
        <w:t>Name SURNAME</w:t>
      </w:r>
      <w:r w:rsidRPr="005D17BB">
        <w:rPr>
          <w:color w:val="FF0000"/>
          <w:spacing w:val="-6"/>
        </w:rPr>
        <w:t xml:space="preserve"> </w:t>
      </w:r>
      <w:r w:rsidRPr="00A27873">
        <w:rPr>
          <w:color w:val="FF0000"/>
          <w:spacing w:val="-6"/>
        </w:rPr>
        <w:t>ORCID</w:t>
      </w:r>
      <w:r>
        <w:rPr>
          <w:color w:val="FF0000"/>
          <w:spacing w:val="-6"/>
        </w:rPr>
        <w:t xml:space="preserve"> </w:t>
      </w:r>
      <w:proofErr w:type="spellStart"/>
      <w:r>
        <w:rPr>
          <w:color w:val="FF0000"/>
          <w:spacing w:val="-6"/>
        </w:rPr>
        <w:t>iD</w:t>
      </w:r>
      <w:proofErr w:type="spellEnd"/>
      <w:r>
        <w:rPr>
          <w:color w:val="FF0000"/>
          <w:spacing w:val="-6"/>
        </w:rPr>
        <w:t xml:space="preserve"> (</w:t>
      </w:r>
      <w:r>
        <w:rPr>
          <w:color w:val="FF0000"/>
          <w:spacing w:val="-6"/>
          <w:lang w:val="en-US"/>
        </w:rPr>
        <w:t>!</w:t>
      </w:r>
      <w:r>
        <w:rPr>
          <w:color w:val="FF0000"/>
          <w:spacing w:val="-6"/>
          <w:lang w:val="lt-LT"/>
        </w:rPr>
        <w:t>)</w:t>
      </w:r>
      <w:r>
        <w:rPr>
          <w:spacing w:val="-6"/>
          <w:vertAlign w:val="superscript"/>
        </w:rPr>
        <w:t>1</w:t>
      </w:r>
      <w:r>
        <w:rPr>
          <w:spacing w:val="-6"/>
        </w:rPr>
        <w:t>, Name SURNAME</w:t>
      </w:r>
      <w:r w:rsidRPr="005D17BB">
        <w:rPr>
          <w:color w:val="FF0000"/>
          <w:spacing w:val="-6"/>
        </w:rPr>
        <w:t xml:space="preserve"> </w:t>
      </w:r>
      <w:r w:rsidRPr="00A27873">
        <w:rPr>
          <w:color w:val="FF0000"/>
          <w:spacing w:val="-6"/>
        </w:rPr>
        <w:t>ORCID</w:t>
      </w:r>
      <w:r>
        <w:rPr>
          <w:color w:val="FF0000"/>
          <w:spacing w:val="-6"/>
        </w:rPr>
        <w:t xml:space="preserve"> </w:t>
      </w:r>
      <w:proofErr w:type="spellStart"/>
      <w:r>
        <w:rPr>
          <w:color w:val="FF0000"/>
          <w:spacing w:val="-6"/>
        </w:rPr>
        <w:t>iD</w:t>
      </w:r>
      <w:proofErr w:type="spellEnd"/>
      <w:r>
        <w:rPr>
          <w:color w:val="FF0000"/>
          <w:spacing w:val="-6"/>
        </w:rPr>
        <w:t xml:space="preserve"> (</w:t>
      </w:r>
      <w:r>
        <w:rPr>
          <w:color w:val="FF0000"/>
          <w:spacing w:val="-6"/>
          <w:lang w:val="en-US"/>
        </w:rPr>
        <w:t>!</w:t>
      </w:r>
      <w:r>
        <w:rPr>
          <w:color w:val="FF0000"/>
          <w:spacing w:val="-6"/>
          <w:lang w:val="lt-LT"/>
        </w:rPr>
        <w:t>)</w:t>
      </w:r>
      <w:r>
        <w:rPr>
          <w:spacing w:val="-6"/>
          <w:vertAlign w:val="superscript"/>
        </w:rPr>
        <w:t>2</w:t>
      </w:r>
      <w:r>
        <w:rPr>
          <w:spacing w:val="-6"/>
        </w:rPr>
        <w:t xml:space="preserve"> (use style Author names, or Alt + Ctrl + N)</w:t>
      </w:r>
    </w:p>
    <w:p w14:paraId="05CD4B9E" w14:textId="77777777" w:rsidR="00E51E5F" w:rsidRDefault="00E51E5F" w:rsidP="00E51E5F">
      <w:pPr>
        <w:pStyle w:val="Affiliation"/>
        <w:rPr>
          <w:sz w:val="20"/>
          <w:szCs w:val="20"/>
          <w:vertAlign w:val="superscript"/>
        </w:rPr>
      </w:pPr>
      <w:r>
        <w:rPr>
          <w:sz w:val="20"/>
          <w:szCs w:val="20"/>
          <w:vertAlign w:val="superscript"/>
        </w:rPr>
        <w:t>1</w:t>
      </w:r>
      <w:r>
        <w:rPr>
          <w:sz w:val="20"/>
          <w:szCs w:val="20"/>
        </w:rPr>
        <w:t xml:space="preserve">Department and/or Faculty, University, City, Country </w:t>
      </w:r>
    </w:p>
    <w:p w14:paraId="2FDA971C" w14:textId="77777777" w:rsidR="00E51E5F" w:rsidRDefault="00E51E5F" w:rsidP="00E51E5F">
      <w:pPr>
        <w:pStyle w:val="Affiliation"/>
        <w:spacing w:before="0"/>
        <w:rPr>
          <w:rFonts w:eastAsia="Arial"/>
          <w:color w:val="000000"/>
          <w:sz w:val="20"/>
          <w:szCs w:val="20"/>
        </w:rPr>
      </w:pPr>
      <w:r>
        <w:rPr>
          <w:sz w:val="20"/>
          <w:szCs w:val="20"/>
          <w:vertAlign w:val="superscript"/>
        </w:rPr>
        <w:t>2</w:t>
      </w:r>
      <w:r>
        <w:rPr>
          <w:sz w:val="20"/>
          <w:szCs w:val="20"/>
        </w:rPr>
        <w:t xml:space="preserve">Department and/or Faculty, University, City, Country </w:t>
      </w:r>
      <w:r>
        <w:rPr>
          <w:rFonts w:eastAsia="Arial"/>
          <w:color w:val="000000"/>
          <w:spacing w:val="3"/>
          <w:sz w:val="20"/>
          <w:szCs w:val="20"/>
        </w:rPr>
        <w:t xml:space="preserve">(use style Affiliation, or </w:t>
      </w:r>
      <w:r>
        <w:rPr>
          <w:rFonts w:eastAsia="Arial"/>
          <w:color w:val="000000"/>
          <w:spacing w:val="-1"/>
          <w:sz w:val="20"/>
          <w:szCs w:val="20"/>
        </w:rPr>
        <w:t>Al</w:t>
      </w:r>
      <w:r>
        <w:rPr>
          <w:rFonts w:eastAsia="Arial"/>
          <w:color w:val="000000"/>
          <w:sz w:val="20"/>
          <w:szCs w:val="20"/>
        </w:rPr>
        <w:t>t</w:t>
      </w:r>
      <w:r>
        <w:rPr>
          <w:rFonts w:eastAsia="Arial"/>
          <w:color w:val="000000"/>
          <w:spacing w:val="-1"/>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2"/>
          <w:sz w:val="20"/>
          <w:szCs w:val="20"/>
        </w:rPr>
        <w:t>C</w:t>
      </w:r>
      <w:r>
        <w:rPr>
          <w:rFonts w:eastAsia="Arial"/>
          <w:color w:val="000000"/>
          <w:sz w:val="20"/>
          <w:szCs w:val="20"/>
        </w:rPr>
        <w:t>trl</w:t>
      </w:r>
      <w:r>
        <w:rPr>
          <w:rFonts w:eastAsia="Arial"/>
          <w:color w:val="000000"/>
          <w:spacing w:val="-2"/>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1"/>
          <w:sz w:val="20"/>
          <w:szCs w:val="20"/>
        </w:rPr>
        <w:t>A</w:t>
      </w:r>
      <w:r>
        <w:rPr>
          <w:rFonts w:eastAsia="Arial"/>
          <w:color w:val="000000"/>
          <w:sz w:val="20"/>
          <w:szCs w:val="20"/>
        </w:rPr>
        <w:t>)</w:t>
      </w:r>
    </w:p>
    <w:p w14:paraId="6FE3D52D" w14:textId="77777777" w:rsidR="00E51E5F" w:rsidRDefault="00E51E5F" w:rsidP="00E51E5F">
      <w:pPr>
        <w:pStyle w:val="Correspondencedetails"/>
        <w:rPr>
          <w:sz w:val="19"/>
        </w:rPr>
      </w:pPr>
      <w:r>
        <w:t xml:space="preserve">Corresponding author: name, surname, </w:t>
      </w:r>
      <w:r w:rsidRPr="00AE56E9">
        <w:rPr>
          <w:spacing w:val="-4"/>
        </w:rPr>
        <w:t>email</w:t>
      </w:r>
      <w:r>
        <w:t xml:space="preserve"> (use style Correspondence details, or Alt + Ctrl + C)</w:t>
      </w:r>
    </w:p>
    <w:p w14:paraId="12760E8B" w14:textId="77777777" w:rsidR="00E51E5F" w:rsidRPr="002A263C" w:rsidRDefault="00E51E5F" w:rsidP="00E51E5F">
      <w:pPr>
        <w:pStyle w:val="Receiveddates"/>
      </w:pPr>
      <w:r>
        <w:t>Received</w:t>
      </w:r>
      <w:r w:rsidRPr="002A263C">
        <w:t xml:space="preserve"> </w:t>
      </w:r>
      <w:r>
        <w:t>day month year;</w:t>
      </w:r>
      <w:r w:rsidRPr="002A263C">
        <w:t xml:space="preserve"> accepted date (</w:t>
      </w:r>
      <w:r>
        <w:t>use style Received dates</w:t>
      </w:r>
      <w:r w:rsidRPr="00D86905">
        <w:t xml:space="preserve">, or </w:t>
      </w:r>
      <w:r w:rsidRPr="002A263C">
        <w:t>Alt + Ctrl +</w:t>
      </w:r>
      <w:r>
        <w:t xml:space="preserve"> </w:t>
      </w:r>
      <w:r w:rsidRPr="002A263C">
        <w:t>R)</w:t>
      </w:r>
    </w:p>
    <w:p w14:paraId="5618B340" w14:textId="77777777" w:rsidR="00E51E5F" w:rsidRDefault="00E51E5F" w:rsidP="00E51E5F">
      <w:pPr>
        <w:pStyle w:val="Abstract"/>
        <w:rPr>
          <w:spacing w:val="-4"/>
        </w:rPr>
      </w:pPr>
      <w:r w:rsidRPr="006D1713">
        <w:rPr>
          <w:b/>
          <w:spacing w:val="-4"/>
        </w:rPr>
        <w:t>Abstract.</w:t>
      </w:r>
      <w:r w:rsidRPr="006D1713">
        <w:rPr>
          <w:spacing w:val="-4"/>
        </w:rPr>
        <w:t xml:space="preserve"> 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Pr>
          <w:spacing w:val="-4"/>
        </w:rPr>
        <w:t>not exceed</w:t>
      </w:r>
      <w:r w:rsidRPr="00FE1AFD">
        <w:rPr>
          <w:spacing w:val="-4"/>
        </w:rPr>
        <w:t xml:space="preserve"> </w:t>
      </w:r>
      <w:r>
        <w:rPr>
          <w:spacing w:val="-4"/>
        </w:rPr>
        <w:t>2</w:t>
      </w:r>
      <w:r w:rsidRPr="00FE1AFD">
        <w:rPr>
          <w:spacing w:val="-4"/>
        </w:rPr>
        <w:t>00 words</w:t>
      </w:r>
      <w:r w:rsidRPr="006D1713">
        <w:rPr>
          <w:spacing w:val="-4"/>
        </w:rPr>
        <w:t xml:space="preserve">. </w:t>
      </w:r>
      <w:r>
        <w:rPr>
          <w:spacing w:val="-4"/>
        </w:rPr>
        <w:t xml:space="preserve">Font </w:t>
      </w:r>
      <w:r w:rsidRPr="006D1713">
        <w:rPr>
          <w:spacing w:val="-4"/>
        </w:rPr>
        <w:t xml:space="preserve">Times New Roman 9 </w:t>
      </w:r>
      <w:proofErr w:type="spellStart"/>
      <w:r w:rsidRPr="006D1713">
        <w:rPr>
          <w:spacing w:val="-4"/>
        </w:rPr>
        <w:t>pt</w:t>
      </w:r>
      <w:proofErr w:type="spellEnd"/>
      <w:r w:rsidRPr="006D1713">
        <w:rPr>
          <w:spacing w:val="-4"/>
        </w:rPr>
        <w:t xml:space="preserve"> should be used for formatting an abstract.</w:t>
      </w:r>
      <w:r>
        <w:rPr>
          <w:spacing w:val="-4"/>
        </w:rPr>
        <w:t xml:space="preserve"> </w:t>
      </w:r>
      <w:r w:rsidRPr="00B75EF0">
        <w:rPr>
          <w:spacing w:val="-4"/>
        </w:rPr>
        <w:t>The customised styles or the key combinations of the template</w:t>
      </w:r>
      <w:r w:rsidRPr="00851593">
        <w:rPr>
          <w:spacing w:val="-4"/>
        </w:rPr>
        <w:t xml:space="preserve"> </w:t>
      </w:r>
      <w:r w:rsidRPr="00B7543B">
        <w:rPr>
          <w:spacing w:val="-4"/>
        </w:rPr>
        <w:t>can be used</w:t>
      </w:r>
      <w:r w:rsidRPr="00851593">
        <w:rPr>
          <w:spacing w:val="-4"/>
        </w:rPr>
        <w:t xml:space="preserve"> for quick formatting of the </w:t>
      </w:r>
      <w:r>
        <w:rPr>
          <w:spacing w:val="-4"/>
        </w:rPr>
        <w:t xml:space="preserve">whole </w:t>
      </w:r>
      <w:r w:rsidRPr="00851593">
        <w:rPr>
          <w:spacing w:val="-4"/>
        </w:rPr>
        <w:t>manuscript</w:t>
      </w:r>
      <w:r>
        <w:rPr>
          <w:spacing w:val="-4"/>
        </w:rPr>
        <w:t xml:space="preserve"> (the full list is provided at the end of the template). Also, the appropriate style of each item is indicated at the end of its description, </w:t>
      </w:r>
      <w:proofErr w:type="gramStart"/>
      <w:r>
        <w:rPr>
          <w:spacing w:val="-4"/>
        </w:rPr>
        <w:t>e.g.</w:t>
      </w:r>
      <w:proofErr w:type="gramEnd"/>
      <w:r>
        <w:rPr>
          <w:spacing w:val="-4"/>
        </w:rPr>
        <w:t xml:space="preserve"> use style Abstract, or Alt + Ctrl + S. </w:t>
      </w:r>
    </w:p>
    <w:p w14:paraId="0CA18667" w14:textId="77777777" w:rsidR="00E51E5F" w:rsidRPr="002A263C" w:rsidRDefault="00E51E5F" w:rsidP="00E51E5F">
      <w:pPr>
        <w:pStyle w:val="Keywords"/>
      </w:pPr>
      <w:r w:rsidRPr="002A263C">
        <w:rPr>
          <w:b/>
        </w:rPr>
        <w:t>Keywords:</w:t>
      </w:r>
      <w:r w:rsidRPr="002A263C">
        <w:t xml:space="preserve"> some general terms, some subject-specific terms. There should be </w:t>
      </w:r>
      <w:r w:rsidRPr="00FE1AFD">
        <w:t xml:space="preserve">no less than </w:t>
      </w:r>
      <w:r>
        <w:t>6</w:t>
      </w:r>
      <w:r w:rsidRPr="00FE1AFD">
        <w:t xml:space="preserve"> and no more than 1</w:t>
      </w:r>
      <w:r>
        <w:t>0 </w:t>
      </w:r>
      <w:r w:rsidRPr="00FE1AFD">
        <w:t>keywords</w:t>
      </w:r>
      <w:r>
        <w:t xml:space="preserve">. Keywords should be formatted in </w:t>
      </w:r>
      <w:r w:rsidRPr="00D86905">
        <w:t xml:space="preserve">Times New Roman </w:t>
      </w:r>
      <w:r>
        <w:t>9</w:t>
      </w:r>
      <w:r w:rsidRPr="00D86905">
        <w:t xml:space="preserve"> </w:t>
      </w:r>
      <w:proofErr w:type="spellStart"/>
      <w:r w:rsidRPr="00D86905">
        <w:t>pt</w:t>
      </w:r>
      <w:proofErr w:type="spellEnd"/>
      <w:r>
        <w:rPr>
          <w:spacing w:val="-2"/>
        </w:rPr>
        <w:t xml:space="preserve"> (use style Keywords, or </w:t>
      </w:r>
      <w:r w:rsidRPr="002A263C">
        <w:t>Alt + Ctrl +</w:t>
      </w:r>
      <w:r>
        <w:t xml:space="preserve"> </w:t>
      </w:r>
      <w:r w:rsidRPr="002A263C">
        <w:t>K).</w:t>
      </w:r>
    </w:p>
    <w:p w14:paraId="3B5E9AC9" w14:textId="77777777" w:rsidR="004E5C7A" w:rsidRPr="002A263C" w:rsidRDefault="004E5C7A" w:rsidP="00234C70">
      <w:pPr>
        <w:pStyle w:val="Virsraksts1"/>
      </w:pPr>
      <w:r w:rsidRPr="002A263C">
        <w:t>Introduction</w:t>
      </w:r>
      <w:r w:rsidR="00234C70">
        <w:t xml:space="preserve"> </w:t>
      </w:r>
      <w:r w:rsidR="00A65E36" w:rsidRPr="00A65E36">
        <w:t>(use style Heading 1, or Alt</w:t>
      </w:r>
      <w:r w:rsidR="005015A3">
        <w:t> + </w:t>
      </w:r>
      <w:r w:rsidR="00A65E36" w:rsidRPr="00A65E36">
        <w:t>Ctrl</w:t>
      </w:r>
      <w:r w:rsidR="005015A3">
        <w:t> + </w:t>
      </w:r>
      <w:r w:rsidR="00A65E36" w:rsidRPr="00A65E36">
        <w:t>1)</w:t>
      </w:r>
      <w:r w:rsidR="00A65E36" w:rsidRPr="00A65E36" w:rsidDel="00A65E36">
        <w:t xml:space="preserve"> </w:t>
      </w:r>
    </w:p>
    <w:p w14:paraId="3764D3DB" w14:textId="77777777" w:rsidR="007E5945" w:rsidRPr="00711F74" w:rsidRDefault="004E5C7A" w:rsidP="00711F74">
      <w:pPr>
        <w:pStyle w:val="Paragraphbody"/>
      </w:pPr>
      <w:r w:rsidRPr="009A67F9">
        <w:rPr>
          <w:b/>
          <w:color w:val="0070C0"/>
        </w:rPr>
        <w:t xml:space="preserve">Introduction, </w:t>
      </w:r>
      <w:r w:rsidR="00D15525">
        <w:rPr>
          <w:b/>
          <w:color w:val="0070C0"/>
        </w:rPr>
        <w:t xml:space="preserve">Notations, </w:t>
      </w:r>
      <w:r w:rsidRPr="009A67F9">
        <w:rPr>
          <w:b/>
          <w:color w:val="0070C0"/>
        </w:rPr>
        <w:t>Conclusions,</w:t>
      </w:r>
      <w:r w:rsidR="00A249E4" w:rsidRPr="009A67F9">
        <w:rPr>
          <w:b/>
          <w:color w:val="0070C0"/>
        </w:rPr>
        <w:t xml:space="preserve"> </w:t>
      </w:r>
      <w:r w:rsidRPr="009A67F9">
        <w:rPr>
          <w:b/>
          <w:color w:val="0070C0"/>
        </w:rPr>
        <w:t>References</w:t>
      </w:r>
      <w:r w:rsidR="00D15525">
        <w:rPr>
          <w:b/>
          <w:color w:val="0070C0"/>
        </w:rPr>
        <w:t>, and Appendix</w:t>
      </w:r>
      <w:r w:rsidRPr="009A67F9">
        <w:rPr>
          <w:b/>
          <w:color w:val="0070C0"/>
        </w:rPr>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proofErr w:type="spellStart"/>
      <w:r w:rsidR="00B1586E" w:rsidRPr="00711F74">
        <w:t>pt</w:t>
      </w:r>
      <w:proofErr w:type="spellEnd"/>
      <w:r w:rsidR="00B1586E" w:rsidRPr="00711F74">
        <w:t xml:space="preserve">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14:paraId="3220534C" w14:textId="77777777" w:rsidR="004E5C7A" w:rsidRPr="00851593" w:rsidRDefault="004E5C7A" w:rsidP="00711F74">
      <w:pPr>
        <w:pStyle w:val="Paragrap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the 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14:paraId="1D28632D" w14:textId="77777777" w:rsidR="00997B0F" w:rsidRPr="006D1713" w:rsidRDefault="00900584" w:rsidP="006D1713">
      <w:pPr>
        <w:pStyle w:val="Virsraksts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14:paraId="317183A6" w14:textId="77777777" w:rsidR="007E5945" w:rsidRPr="002A263C" w:rsidRDefault="004E5C7A" w:rsidP="00D46DCB">
      <w:pPr>
        <w:pStyle w:val="Paragraphbody"/>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(not boldface typing or capital 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 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14:paraId="6AD44A06" w14:textId="77777777" w:rsidR="00900584" w:rsidRPr="00B16FFB" w:rsidRDefault="0087420C" w:rsidP="00917D05">
      <w:pPr>
        <w:pStyle w:val="Virsraksts2"/>
        <w:numPr>
          <w:ilvl w:val="1"/>
          <w:numId w:val="30"/>
        </w:numPr>
        <w:rPr>
          <w:rFonts w:eastAsia="Arial"/>
        </w:rPr>
      </w:pPr>
      <w:r>
        <w:t xml:space="preserve"> </w:t>
      </w:r>
      <w:r w:rsidR="008A6A5B" w:rsidRPr="002A263C">
        <w:t>For</w:t>
      </w:r>
      <w:r w:rsidR="008A6A5B" w:rsidRPr="0024769A">
        <w:t>mat</w:t>
      </w:r>
      <w:r w:rsidR="00F16C3C" w:rsidRPr="0024769A">
        <w:t>t</w:t>
      </w:r>
      <w:r w:rsidR="008A6A5B" w:rsidRPr="0024769A">
        <w:t xml:space="preserve">ing </w:t>
      </w:r>
      <w:r w:rsidR="007A7776" w:rsidRPr="0024769A">
        <w:t>l</w:t>
      </w:r>
      <w:r w:rsidR="00041A12" w:rsidRPr="0024769A">
        <w:t xml:space="preserve">ists </w:t>
      </w:r>
      <w:r w:rsidR="00900584" w:rsidRPr="0024769A">
        <w:t xml:space="preserve">(use style </w:t>
      </w:r>
      <w:r w:rsidR="00D903D4" w:rsidRPr="0024769A">
        <w:t>Heading 2</w:t>
      </w:r>
      <w:r w:rsidR="00502388">
        <w:t xml:space="preserve">, or </w:t>
      </w:r>
      <w:r w:rsidR="00900584" w:rsidRPr="00B16FFB">
        <w:rPr>
          <w:rFonts w:eastAsia="Arial"/>
        </w:rPr>
        <w:t>Alt</w:t>
      </w:r>
      <w:r w:rsidR="005015A3">
        <w:rPr>
          <w:rFonts w:eastAsia="Arial"/>
        </w:rPr>
        <w:t> + </w:t>
      </w:r>
      <w:r w:rsidR="00900584" w:rsidRPr="00B16FFB">
        <w:rPr>
          <w:rFonts w:eastAsia="Arial"/>
        </w:rPr>
        <w:t>Ctrl</w:t>
      </w:r>
      <w:r w:rsidR="005015A3">
        <w:rPr>
          <w:rFonts w:eastAsia="Arial"/>
        </w:rPr>
        <w:t> + </w:t>
      </w:r>
      <w:r w:rsidR="00900584" w:rsidRPr="00B16FFB">
        <w:rPr>
          <w:rFonts w:eastAsia="Arial"/>
        </w:rPr>
        <w:t>2)</w:t>
      </w:r>
    </w:p>
    <w:p w14:paraId="6D28B666" w14:textId="77777777" w:rsidR="00925DD9" w:rsidRPr="00401DF4" w:rsidRDefault="00E82A3C" w:rsidP="00D46DCB">
      <w:pPr>
        <w:pStyle w:val="Paragraphbody"/>
      </w:pPr>
      <w:r w:rsidRPr="00D46DCB">
        <w:t>For</w:t>
      </w:r>
      <w:r w:rsidR="00255F2E" w:rsidRPr="00D46DCB">
        <w:t xml:space="preserve"> bulleted lists</w:t>
      </w:r>
      <w:r w:rsidR="000515BC" w:rsidRPr="00D46DCB">
        <w:t xml:space="preserve"> </w:t>
      </w:r>
      <w:r w:rsidR="0024769A" w:rsidRPr="00D46DCB">
        <w:t xml:space="preserve">use an </w:t>
      </w:r>
      <w:proofErr w:type="spellStart"/>
      <w:r w:rsidR="00796B59" w:rsidRPr="00D46DCB">
        <w:t>en</w:t>
      </w:r>
      <w:proofErr w:type="spellEnd"/>
      <w:r w:rsidR="00796B59" w:rsidRPr="00D46DCB">
        <w:t>-</w:t>
      </w:r>
      <w:r w:rsidR="0024769A" w:rsidRPr="00D46DCB">
        <w:t>dash (–) rather than strong dot (</w:t>
      </w:r>
      <w:r w:rsidR="00B16FFB" w:rsidRPr="00D46DCB">
        <w:t>•</w:t>
      </w:r>
      <w:r w:rsidR="0024769A" w:rsidRPr="00D46DCB">
        <w:t>)</w:t>
      </w:r>
      <w:r w:rsidR="00796B59" w:rsidRPr="00D46DCB">
        <w:t xml:space="preserve">. It should be formatted in Times New Roman </w:t>
      </w:r>
      <w:r w:rsidR="004B4D01" w:rsidRPr="00D46DCB">
        <w:t xml:space="preserve">10 </w:t>
      </w:r>
      <w:proofErr w:type="spellStart"/>
      <w:r w:rsidR="00796B59" w:rsidRPr="00D46DCB">
        <w:t>pt</w:t>
      </w:r>
      <w:proofErr w:type="spellEnd"/>
      <w:r w:rsidR="00796B59" w:rsidRPr="00D46DCB">
        <w:t xml:space="preserve">, e.g.: </w:t>
      </w:r>
    </w:p>
    <w:p w14:paraId="4DEA4863" w14:textId="77777777" w:rsidR="008A6A5B" w:rsidRPr="002A263C" w:rsidRDefault="008A6A5B" w:rsidP="00B8763E">
      <w:pPr>
        <w:pStyle w:val="Bulletedlist"/>
      </w:pPr>
      <w:proofErr w:type="gramStart"/>
      <w:r w:rsidRPr="002A263C">
        <w:t>First;</w:t>
      </w:r>
      <w:proofErr w:type="gramEnd"/>
    </w:p>
    <w:p w14:paraId="2FE7D602" w14:textId="77777777" w:rsidR="008A6A5B" w:rsidRPr="002A263C" w:rsidRDefault="008A6A5B" w:rsidP="00B8763E">
      <w:pPr>
        <w:pStyle w:val="Bulletedlist"/>
      </w:pPr>
      <w:proofErr w:type="gramStart"/>
      <w:r w:rsidRPr="00BB1217">
        <w:t>Seco</w:t>
      </w:r>
      <w:r w:rsidRPr="002A263C">
        <w:t>nd;</w:t>
      </w:r>
      <w:proofErr w:type="gramEnd"/>
    </w:p>
    <w:p w14:paraId="6C09CE9C" w14:textId="77777777" w:rsidR="008A6A5B" w:rsidRPr="002A263C" w:rsidRDefault="008A6A5B" w:rsidP="00B8763E">
      <w:pPr>
        <w:pStyle w:val="Bulletedlist"/>
      </w:pPr>
      <w:r w:rsidRPr="002A263C">
        <w:t>Third</w:t>
      </w:r>
      <w:r w:rsidR="00796B59">
        <w:t xml:space="preserve"> (use style Bulleted list, or Alt</w:t>
      </w:r>
      <w:r w:rsidR="005015A3">
        <w:t> + </w:t>
      </w:r>
      <w:r w:rsidR="00796B59">
        <w:t>Ctrl</w:t>
      </w:r>
      <w:r w:rsidR="005015A3">
        <w:t> + </w:t>
      </w:r>
      <w:r w:rsidR="00796B59">
        <w:t>B).</w:t>
      </w:r>
    </w:p>
    <w:p w14:paraId="4F48263D" w14:textId="77777777" w:rsidR="000515BC" w:rsidRDefault="00255F2E" w:rsidP="00D46DCB">
      <w:pPr>
        <w:pStyle w:val="Paragraphbody"/>
      </w:pPr>
      <w:r>
        <w:t xml:space="preserve">To create numbered </w:t>
      </w:r>
      <w:r w:rsidR="00FD01D2">
        <w:t>lists,</w:t>
      </w:r>
      <w:r>
        <w:t xml:space="preserve"> </w:t>
      </w:r>
      <w:r w:rsidR="000515BC">
        <w:t xml:space="preserve">use </w:t>
      </w:r>
      <w:r>
        <w:t>the following</w:t>
      </w:r>
      <w:r w:rsidR="000515BC">
        <w:t xml:space="preserve"> </w:t>
      </w:r>
      <w:r w:rsidR="000515BC" w:rsidRPr="000515BC">
        <w:t>style</w:t>
      </w:r>
      <w:r w:rsidR="00796B59">
        <w:t>:</w:t>
      </w:r>
      <w:r w:rsidR="000515BC">
        <w:t xml:space="preserve"> </w:t>
      </w:r>
    </w:p>
    <w:p w14:paraId="1DEFDDD6" w14:textId="77777777" w:rsidR="007E5945" w:rsidRPr="002A263C" w:rsidRDefault="008A6A5B" w:rsidP="000515BC">
      <w:pPr>
        <w:pStyle w:val="Numberedlist"/>
      </w:pPr>
      <w:proofErr w:type="gramStart"/>
      <w:r w:rsidRPr="002A263C">
        <w:t>First</w:t>
      </w:r>
      <w:r w:rsidR="00C171E5" w:rsidRPr="002A263C">
        <w:t>;</w:t>
      </w:r>
      <w:proofErr w:type="gramEnd"/>
    </w:p>
    <w:p w14:paraId="161E0EE5" w14:textId="77777777" w:rsidR="008A6A5B" w:rsidRPr="002A263C" w:rsidRDefault="008A6A5B" w:rsidP="000515BC">
      <w:pPr>
        <w:pStyle w:val="Numberedlist"/>
      </w:pPr>
      <w:proofErr w:type="gramStart"/>
      <w:r w:rsidRPr="002A263C">
        <w:t>Second;</w:t>
      </w:r>
      <w:proofErr w:type="gramEnd"/>
    </w:p>
    <w:p w14:paraId="1A2E2ADB" w14:textId="77777777" w:rsidR="008A6A5B" w:rsidRPr="002A263C" w:rsidRDefault="008A6A5B" w:rsidP="000515BC">
      <w:pPr>
        <w:pStyle w:val="Numberedlist"/>
      </w:pPr>
      <w:r w:rsidRPr="002A263C">
        <w:t>Third</w:t>
      </w:r>
      <w:r w:rsidR="00796B59">
        <w:t xml:space="preserve"> </w:t>
      </w:r>
      <w:r w:rsidR="00796B59">
        <w:rPr>
          <w:lang w:val="en-US"/>
        </w:rPr>
        <w:t>(</w:t>
      </w:r>
      <w:r w:rsidR="00796B59">
        <w:t>use style Numbered list, or Alt</w:t>
      </w:r>
      <w:r w:rsidR="005015A3">
        <w:t> + </w:t>
      </w:r>
      <w:r w:rsidR="00796B59">
        <w:t>Ctrl</w:t>
      </w:r>
      <w:r w:rsidR="005015A3">
        <w:t> + </w:t>
      </w:r>
      <w:r w:rsidR="00796B59">
        <w:t>L).</w:t>
      </w:r>
    </w:p>
    <w:p w14:paraId="782EC7DB" w14:textId="77777777" w:rsidR="00F179E9" w:rsidRPr="0067090C" w:rsidRDefault="00F350A1" w:rsidP="00DC3FA3">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For formatting the title of the Table use Times New Roman 9 </w:t>
      </w:r>
      <w:proofErr w:type="spellStart"/>
      <w:r w:rsidR="00796B59" w:rsidRPr="0067090C">
        <w:t>pt</w:t>
      </w:r>
      <w:proofErr w:type="spellEnd"/>
      <w:r w:rsidR="00796B59" w:rsidRPr="0067090C">
        <w:t xml:space="preserve"> </w:t>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9357"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7"/>
        <w:gridCol w:w="4820"/>
        <w:gridCol w:w="2210"/>
      </w:tblGrid>
      <w:tr w:rsidR="00F179E9" w:rsidRPr="002A263C" w14:paraId="05691700" w14:textId="77777777" w:rsidTr="003134DC">
        <w:trPr>
          <w:trHeight w:val="346"/>
          <w:jc w:val="center"/>
        </w:trPr>
        <w:tc>
          <w:tcPr>
            <w:tcW w:w="2327" w:type="dxa"/>
            <w:tcBorders>
              <w:left w:val="single" w:sz="4" w:space="0" w:color="auto"/>
            </w:tcBorders>
            <w:vAlign w:val="center"/>
          </w:tcPr>
          <w:p w14:paraId="35B61485" w14:textId="77777777" w:rsidR="00F179E9" w:rsidRPr="002A263C" w:rsidRDefault="00F179E9" w:rsidP="00145B19">
            <w:pPr>
              <w:spacing w:before="35"/>
              <w:ind w:right="-20"/>
              <w:jc w:val="center"/>
              <w:rPr>
                <w:sz w:val="18"/>
                <w:szCs w:val="18"/>
              </w:rPr>
            </w:pPr>
            <w:r w:rsidRPr="002A263C">
              <w:rPr>
                <w:sz w:val="18"/>
                <w:szCs w:val="18"/>
              </w:rPr>
              <w:t>Requirements</w:t>
            </w:r>
          </w:p>
        </w:tc>
        <w:tc>
          <w:tcPr>
            <w:tcW w:w="4820" w:type="dxa"/>
            <w:vAlign w:val="center"/>
          </w:tcPr>
          <w:p w14:paraId="253E04D0" w14:textId="77777777" w:rsidR="00F179E9" w:rsidRPr="002A263C" w:rsidRDefault="00F179E9" w:rsidP="00145B19">
            <w:pPr>
              <w:spacing w:before="35"/>
              <w:ind w:right="-20"/>
              <w:jc w:val="center"/>
              <w:rPr>
                <w:sz w:val="18"/>
                <w:szCs w:val="18"/>
              </w:rPr>
            </w:pPr>
            <w:r w:rsidRPr="002A263C">
              <w:rPr>
                <w:sz w:val="18"/>
                <w:szCs w:val="18"/>
              </w:rPr>
              <w:t>Clarification</w:t>
            </w:r>
          </w:p>
        </w:tc>
        <w:tc>
          <w:tcPr>
            <w:tcW w:w="2210" w:type="dxa"/>
            <w:tcBorders>
              <w:right w:val="single" w:sz="4" w:space="0" w:color="auto"/>
            </w:tcBorders>
            <w:vAlign w:val="center"/>
          </w:tcPr>
          <w:p w14:paraId="574B78E0" w14:textId="77777777" w:rsidR="00F179E9" w:rsidRPr="002A263C" w:rsidRDefault="00F179E9" w:rsidP="003134DC">
            <w:pPr>
              <w:spacing w:before="35"/>
              <w:ind w:left="101" w:right="-20"/>
              <w:jc w:val="center"/>
              <w:rPr>
                <w:sz w:val="18"/>
                <w:szCs w:val="18"/>
              </w:rPr>
            </w:pPr>
            <w:r w:rsidRPr="002A263C">
              <w:rPr>
                <w:sz w:val="18"/>
                <w:szCs w:val="18"/>
              </w:rPr>
              <w:t>Other notes</w:t>
            </w:r>
          </w:p>
        </w:tc>
      </w:tr>
      <w:tr w:rsidR="00F179E9" w:rsidRPr="002A263C" w14:paraId="4DC75239" w14:textId="77777777" w:rsidTr="003134DC">
        <w:trPr>
          <w:trHeight w:val="1996"/>
          <w:jc w:val="center"/>
        </w:trPr>
        <w:tc>
          <w:tcPr>
            <w:tcW w:w="2327" w:type="dxa"/>
            <w:tcBorders>
              <w:left w:val="single" w:sz="4" w:space="0" w:color="auto"/>
            </w:tcBorders>
          </w:tcPr>
          <w:p w14:paraId="2BA40483" w14:textId="77777777" w:rsidR="00F179E9" w:rsidRPr="002A263C" w:rsidRDefault="00F179E9" w:rsidP="00FE1AFD">
            <w:pPr>
              <w:spacing w:before="60"/>
              <w:ind w:left="98" w:right="58"/>
              <w:rPr>
                <w:sz w:val="18"/>
                <w:szCs w:val="18"/>
              </w:rPr>
            </w:pPr>
            <w:r w:rsidRPr="002A263C">
              <w:rPr>
                <w:color w:val="121110"/>
                <w:sz w:val="18"/>
                <w:szCs w:val="18"/>
              </w:rPr>
              <w:lastRenderedPageBreak/>
              <w:t>The manuscript should include all parts</w:t>
            </w:r>
            <w:r w:rsidR="00F411B5">
              <w:rPr>
                <w:color w:val="121110"/>
                <w:sz w:val="18"/>
                <w:szCs w:val="18"/>
              </w:rPr>
              <w:t>.</w:t>
            </w:r>
            <w:r w:rsidRPr="002A263C">
              <w:rPr>
                <w:color w:val="121110"/>
                <w:sz w:val="18"/>
                <w:szCs w:val="18"/>
              </w:rPr>
              <w:t xml:space="preserve"> </w:t>
            </w:r>
          </w:p>
          <w:p w14:paraId="4E4DE131" w14:textId="77777777" w:rsidR="00F179E9" w:rsidRPr="002A263C" w:rsidRDefault="00F179E9" w:rsidP="00FE1AFD">
            <w:pPr>
              <w:spacing w:before="60"/>
              <w:ind w:right="58"/>
              <w:rPr>
                <w:sz w:val="18"/>
                <w:szCs w:val="18"/>
              </w:rPr>
            </w:pPr>
          </w:p>
        </w:tc>
        <w:tc>
          <w:tcPr>
            <w:tcW w:w="4820" w:type="dxa"/>
          </w:tcPr>
          <w:p w14:paraId="1CC4F935" w14:textId="77777777" w:rsidR="00F179E9" w:rsidRPr="002A263C" w:rsidRDefault="00F179E9" w:rsidP="008B759B">
            <w:pPr>
              <w:spacing w:before="60"/>
              <w:ind w:left="114" w:right="-20"/>
              <w:rPr>
                <w:sz w:val="18"/>
                <w:szCs w:val="18"/>
              </w:rPr>
            </w:pPr>
            <w:r w:rsidRPr="002A263C">
              <w:rPr>
                <w:color w:val="121110"/>
                <w:sz w:val="18"/>
                <w:szCs w:val="18"/>
              </w:rPr>
              <w:t>Abstract, keywords,</w:t>
            </w:r>
            <w:r w:rsidR="006033CF">
              <w:rPr>
                <w:color w:val="121110"/>
                <w:sz w:val="18"/>
                <w:szCs w:val="18"/>
              </w:rPr>
              <w:t xml:space="preserve"> notations,</w:t>
            </w:r>
            <w:r w:rsidRPr="002A263C">
              <w:rPr>
                <w:color w:val="121110"/>
                <w:sz w:val="18"/>
                <w:szCs w:val="18"/>
              </w:rPr>
              <w:t xml:space="preserve">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8B759B">
              <w:rPr>
                <w:color w:val="121110"/>
                <w:sz w:val="18"/>
                <w:szCs w:val="18"/>
              </w:rPr>
              <w:t xml:space="preserve">and </w:t>
            </w:r>
            <w:r w:rsidRPr="002A263C">
              <w:rPr>
                <w:color w:val="121110"/>
                <w:sz w:val="18"/>
                <w:szCs w:val="18"/>
              </w:rPr>
              <w:t>references</w:t>
            </w:r>
            <w:r w:rsidR="00F411B5">
              <w:rPr>
                <w:color w:val="121110"/>
                <w:sz w:val="18"/>
                <w:szCs w:val="18"/>
              </w:rPr>
              <w:t>.</w:t>
            </w:r>
          </w:p>
        </w:tc>
        <w:tc>
          <w:tcPr>
            <w:tcW w:w="2210" w:type="dxa"/>
            <w:tcBorders>
              <w:right w:val="single" w:sz="4" w:space="0" w:color="auto"/>
            </w:tcBorders>
          </w:tcPr>
          <w:p w14:paraId="4B992904" w14:textId="77777777" w:rsidR="00F179E9" w:rsidRPr="002A263C" w:rsidRDefault="00F179E9" w:rsidP="0040505E">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 xml:space="preserve">funding, </w:t>
            </w:r>
            <w:r w:rsidR="000D3241" w:rsidRPr="000D3241">
              <w:rPr>
                <w:sz w:val="18"/>
                <w:szCs w:val="18"/>
              </w:rPr>
              <w:t>disclosure statement</w:t>
            </w:r>
            <w:r w:rsidR="000D3241">
              <w:rPr>
                <w:sz w:val="18"/>
                <w:szCs w:val="18"/>
              </w:rPr>
              <w:t xml:space="preserve">, </w:t>
            </w:r>
            <w:r w:rsidR="00465EB5">
              <w:rPr>
                <w:sz w:val="18"/>
                <w:szCs w:val="18"/>
              </w:rPr>
              <w:t xml:space="preserve">authors </w:t>
            </w:r>
            <w:r w:rsidR="003E0492" w:rsidRPr="003E0492">
              <w:rPr>
                <w:sz w:val="18"/>
                <w:szCs w:val="18"/>
              </w:rPr>
              <w:t>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0D3241">
              <w:rPr>
                <w:sz w:val="18"/>
                <w:szCs w:val="18"/>
              </w:rPr>
              <w:t>.</w:t>
            </w:r>
            <w:r w:rsidR="000D3241">
              <w:t xml:space="preserve"> </w:t>
            </w:r>
            <w:r w:rsidR="000D3241" w:rsidRPr="000D3241">
              <w:rPr>
                <w:sz w:val="18"/>
                <w:szCs w:val="18"/>
              </w:rPr>
              <w:t>Acknowledgements, funding, disclosure statement</w:t>
            </w:r>
            <w:r w:rsidR="000D3241">
              <w:rPr>
                <w:sz w:val="18"/>
                <w:szCs w:val="18"/>
              </w:rPr>
              <w:t xml:space="preserve"> and </w:t>
            </w:r>
            <w:r w:rsidR="000D3241" w:rsidRPr="000D3241">
              <w:rPr>
                <w:sz w:val="18"/>
                <w:szCs w:val="18"/>
              </w:rPr>
              <w:t>contribution</w:t>
            </w:r>
            <w:r w:rsidR="00AF31BD">
              <w:rPr>
                <w:sz w:val="18"/>
                <w:szCs w:val="18"/>
              </w:rPr>
              <w:t xml:space="preserve"> </w:t>
            </w:r>
            <w:r w:rsidR="000D3241">
              <w:rPr>
                <w:sz w:val="18"/>
                <w:szCs w:val="18"/>
              </w:rPr>
              <w:t xml:space="preserve">should be provided </w:t>
            </w:r>
            <w:r w:rsidR="00AF31BD">
              <w:rPr>
                <w:sz w:val="18"/>
                <w:szCs w:val="18"/>
              </w:rPr>
              <w:t>into the Title Page</w:t>
            </w:r>
            <w:r w:rsidR="00F411B5">
              <w:rPr>
                <w:sz w:val="18"/>
                <w:szCs w:val="18"/>
              </w:rPr>
              <w:t>.</w:t>
            </w:r>
          </w:p>
        </w:tc>
      </w:tr>
      <w:tr w:rsidR="00F179E9" w:rsidRPr="002A263C" w14:paraId="72956C09" w14:textId="77777777" w:rsidTr="003134DC">
        <w:trPr>
          <w:trHeight w:val="1413"/>
          <w:jc w:val="center"/>
        </w:trPr>
        <w:tc>
          <w:tcPr>
            <w:tcW w:w="2327" w:type="dxa"/>
            <w:tcBorders>
              <w:left w:val="single" w:sz="4" w:space="0" w:color="auto"/>
            </w:tcBorders>
          </w:tcPr>
          <w:p w14:paraId="72AA3164" w14:textId="77777777" w:rsidR="003F3392" w:rsidRPr="002A263C" w:rsidRDefault="00E7046D" w:rsidP="00310492">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must be placed and cited in the text in consecutive numerical order. The resolution </w:t>
            </w:r>
            <w:r w:rsidR="006F5806">
              <w:rPr>
                <w:spacing w:val="-2"/>
                <w:sz w:val="18"/>
                <w:szCs w:val="18"/>
              </w:rPr>
              <w:t>of</w:t>
            </w:r>
            <w:r w:rsidRPr="00E7046D">
              <w:rPr>
                <w:spacing w:val="-2"/>
                <w:sz w:val="18"/>
                <w:szCs w:val="18"/>
              </w:rPr>
              <w:t xml:space="preserve"> pictures </w:t>
            </w:r>
            <w:r w:rsidR="006F5806">
              <w:rPr>
                <w:spacing w:val="-2"/>
                <w:sz w:val="18"/>
                <w:szCs w:val="18"/>
              </w:rPr>
              <w:t>should be</w:t>
            </w:r>
            <w:r w:rsidR="003F249F">
              <w:rPr>
                <w:spacing w:val="-2"/>
                <w:sz w:val="18"/>
                <w:szCs w:val="18"/>
              </w:rPr>
              <w:t xml:space="preserve"> no</w:t>
            </w:r>
            <w:r w:rsidR="006F5806">
              <w:rPr>
                <w:spacing w:val="-2"/>
                <w:sz w:val="18"/>
                <w:szCs w:val="18"/>
              </w:rPr>
              <w:t xml:space="preserve"> less than</w:t>
            </w:r>
            <w:r w:rsidRPr="00E7046D">
              <w:rPr>
                <w:spacing w:val="-2"/>
                <w:sz w:val="18"/>
                <w:szCs w:val="18"/>
              </w:rPr>
              <w:t xml:space="preserve"> </w:t>
            </w:r>
            <w:r w:rsidR="00582385" w:rsidRPr="00E7046D">
              <w:rPr>
                <w:spacing w:val="-2"/>
                <w:sz w:val="18"/>
                <w:szCs w:val="18"/>
              </w:rPr>
              <w:t>300</w:t>
            </w:r>
            <w:r w:rsidR="00582385">
              <w:rPr>
                <w:spacing w:val="-2"/>
                <w:sz w:val="18"/>
                <w:szCs w:val="18"/>
              </w:rPr>
              <w:t> </w:t>
            </w:r>
            <w:r w:rsidRPr="00E7046D">
              <w:rPr>
                <w:spacing w:val="-2"/>
                <w:sz w:val="18"/>
                <w:szCs w:val="18"/>
              </w:rPr>
              <w:t xml:space="preserve">dpi (dots per inch). </w:t>
            </w:r>
          </w:p>
        </w:tc>
        <w:tc>
          <w:tcPr>
            <w:tcW w:w="4820" w:type="dxa"/>
          </w:tcPr>
          <w:p w14:paraId="0635BD9F" w14:textId="77777777" w:rsidR="00F179E9" w:rsidRPr="0044116B" w:rsidRDefault="00217D3D" w:rsidP="00596B29">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 xml:space="preserve">then the manuscript should contain the figures with minimised resolution, and the original figures must be provided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2210" w:type="dxa"/>
            <w:tcBorders>
              <w:right w:val="single" w:sz="4" w:space="0" w:color="auto"/>
            </w:tcBorders>
          </w:tcPr>
          <w:p w14:paraId="56B82CA4" w14:textId="77777777" w:rsidR="00F179E9" w:rsidRPr="00FD231D" w:rsidRDefault="008D3560" w:rsidP="000D3241">
            <w:pPr>
              <w:spacing w:before="60"/>
              <w:ind w:left="114" w:right="-20"/>
              <w:rPr>
                <w:spacing w:val="-4"/>
                <w:sz w:val="18"/>
                <w:szCs w:val="18"/>
              </w:rPr>
            </w:pPr>
            <w:r w:rsidRPr="00461365">
              <w:rPr>
                <w:sz w:val="18"/>
                <w:szCs w:val="18"/>
              </w:rPr>
              <w:t xml:space="preserve">For more details see section </w:t>
            </w:r>
            <w:r w:rsidR="000D3241">
              <w:rPr>
                <w:sz w:val="18"/>
                <w:szCs w:val="18"/>
              </w:rPr>
              <w:t>‘</w:t>
            </w:r>
            <w:r w:rsidRPr="00461365">
              <w:rPr>
                <w:sz w:val="18"/>
                <w:szCs w:val="18"/>
              </w:rPr>
              <w:t xml:space="preserve">Figures and </w:t>
            </w:r>
            <w:r w:rsidR="007E3233" w:rsidRPr="00461365">
              <w:rPr>
                <w:sz w:val="18"/>
                <w:szCs w:val="18"/>
              </w:rPr>
              <w:t>tables</w:t>
            </w:r>
            <w:r w:rsidR="000D3241">
              <w:rPr>
                <w:sz w:val="18"/>
                <w:szCs w:val="18"/>
              </w:rPr>
              <w:t>’</w:t>
            </w:r>
            <w:r w:rsidR="007E3233" w:rsidRPr="00461365" w:rsidDel="008D3560">
              <w:rPr>
                <w:sz w:val="18"/>
                <w:szCs w:val="18"/>
              </w:rPr>
              <w:t xml:space="preserve"> </w:t>
            </w:r>
          </w:p>
        </w:tc>
      </w:tr>
      <w:tr w:rsidR="00F179E9" w:rsidRPr="002A263C" w14:paraId="0ADD47DD" w14:textId="77777777" w:rsidTr="003134DC">
        <w:trPr>
          <w:trHeight w:val="1252"/>
          <w:jc w:val="center"/>
        </w:trPr>
        <w:tc>
          <w:tcPr>
            <w:tcW w:w="2327" w:type="dxa"/>
            <w:tcBorders>
              <w:left w:val="single" w:sz="4" w:space="0" w:color="auto"/>
            </w:tcBorders>
          </w:tcPr>
          <w:p w14:paraId="695E9B04" w14:textId="77777777"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4820" w:type="dxa"/>
          </w:tcPr>
          <w:p w14:paraId="6D6DCB22" w14:textId="77777777" w:rsidR="00F179E9" w:rsidRPr="00461365" w:rsidRDefault="00F179E9" w:rsidP="007A7776">
            <w:pPr>
              <w:spacing w:before="60"/>
              <w:ind w:left="114" w:right="58"/>
              <w:rPr>
                <w:spacing w:val="2"/>
                <w:sz w:val="18"/>
                <w:szCs w:val="18"/>
              </w:rPr>
            </w:pPr>
            <w:r w:rsidRPr="00461365">
              <w:rPr>
                <w:spacing w:val="2"/>
                <w:sz w:val="18"/>
                <w:szCs w:val="18"/>
              </w:rPr>
              <w:t xml:space="preserve">The Journal uses the </w:t>
            </w:r>
            <w:r w:rsidR="007A7776">
              <w:rPr>
                <w:spacing w:val="2"/>
                <w:sz w:val="18"/>
                <w:szCs w:val="18"/>
              </w:rPr>
              <w:t>APA Style</w:t>
            </w:r>
            <w:r w:rsidRPr="00461365">
              <w:rPr>
                <w:spacing w:val="2"/>
                <w:sz w:val="18"/>
                <w:szCs w:val="18"/>
              </w:rPr>
              <w:t xml:space="preserve"> (</w:t>
            </w:r>
            <w:r w:rsidR="006033CF">
              <w:rPr>
                <w:spacing w:val="2"/>
                <w:sz w:val="18"/>
                <w:szCs w:val="18"/>
              </w:rPr>
              <w:t>sur</w:t>
            </w:r>
            <w:r w:rsidRPr="00461365">
              <w:rPr>
                <w:spacing w:val="2"/>
                <w:sz w:val="18"/>
                <w:szCs w:val="18"/>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be also present in the reference list and vice versa. </w:t>
            </w:r>
          </w:p>
        </w:tc>
        <w:tc>
          <w:tcPr>
            <w:tcW w:w="2210" w:type="dxa"/>
            <w:tcBorders>
              <w:right w:val="single" w:sz="4" w:space="0" w:color="auto"/>
            </w:tcBorders>
          </w:tcPr>
          <w:p w14:paraId="2816B9A9" w14:textId="77777777" w:rsidR="00F179E9" w:rsidRPr="002A263C" w:rsidRDefault="00F179E9" w:rsidP="00062A72">
            <w:pPr>
              <w:spacing w:before="60"/>
              <w:ind w:left="101" w:right="-14"/>
              <w:rPr>
                <w:sz w:val="18"/>
                <w:szCs w:val="18"/>
              </w:rPr>
            </w:pPr>
            <w:r w:rsidRPr="00461365">
              <w:rPr>
                <w:sz w:val="18"/>
                <w:szCs w:val="18"/>
              </w:rPr>
              <w:t xml:space="preserve">For more details see section </w:t>
            </w:r>
            <w:r w:rsidR="00062A72">
              <w:rPr>
                <w:sz w:val="18"/>
                <w:szCs w:val="18"/>
              </w:rPr>
              <w:t>‘</w:t>
            </w:r>
            <w:r w:rsidR="001739AF" w:rsidRPr="00461365">
              <w:rPr>
                <w:sz w:val="18"/>
                <w:szCs w:val="18"/>
              </w:rPr>
              <w:t xml:space="preserve">Reference </w:t>
            </w:r>
            <w:r w:rsidR="007E3233" w:rsidRPr="00461365">
              <w:rPr>
                <w:sz w:val="18"/>
                <w:szCs w:val="18"/>
              </w:rPr>
              <w:t>style</w:t>
            </w:r>
            <w:r w:rsidR="00062A72">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are provided in section </w:t>
            </w:r>
            <w:r w:rsidR="00062A72">
              <w:rPr>
                <w:sz w:val="18"/>
                <w:szCs w:val="18"/>
              </w:rPr>
              <w:t>‘</w:t>
            </w:r>
            <w:r w:rsidR="007E3233" w:rsidRPr="00461365">
              <w:rPr>
                <w:sz w:val="18"/>
                <w:szCs w:val="18"/>
              </w:rPr>
              <w:t>References</w:t>
            </w:r>
            <w:r w:rsidR="00062A72">
              <w:rPr>
                <w:sz w:val="18"/>
                <w:szCs w:val="18"/>
              </w:rPr>
              <w:t>’</w:t>
            </w:r>
            <w:r w:rsidR="00F411B5" w:rsidRPr="00461365">
              <w:rPr>
                <w:sz w:val="18"/>
                <w:szCs w:val="18"/>
              </w:rPr>
              <w:t>.</w:t>
            </w:r>
            <w:r w:rsidR="001739AF">
              <w:rPr>
                <w:sz w:val="18"/>
                <w:szCs w:val="18"/>
              </w:rPr>
              <w:t xml:space="preserve"> </w:t>
            </w:r>
          </w:p>
        </w:tc>
      </w:tr>
      <w:tr w:rsidR="00F179E9" w:rsidRPr="002A263C" w14:paraId="749FF77B" w14:textId="77777777" w:rsidTr="003134DC">
        <w:trPr>
          <w:trHeight w:val="1411"/>
          <w:jc w:val="center"/>
        </w:trPr>
        <w:tc>
          <w:tcPr>
            <w:tcW w:w="2327" w:type="dxa"/>
            <w:tcBorders>
              <w:left w:val="single" w:sz="4" w:space="0" w:color="auto"/>
            </w:tcBorders>
          </w:tcPr>
          <w:p w14:paraId="661A96FD" w14:textId="77777777"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r w:rsidR="00F179E9" w:rsidRPr="002A263C">
              <w:rPr>
                <w:sz w:val="18"/>
                <w:szCs w:val="18"/>
              </w:rPr>
              <w:t xml:space="preserve">should be made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4820" w:type="dxa"/>
          </w:tcPr>
          <w:p w14:paraId="251F6079" w14:textId="77777777" w:rsidR="00F179E9" w:rsidRPr="002A263C" w:rsidRDefault="00F179E9" w:rsidP="00461365">
            <w:pPr>
              <w:spacing w:before="60"/>
              <w:ind w:left="102"/>
              <w:rPr>
                <w:sz w:val="18"/>
                <w:szCs w:val="18"/>
              </w:rPr>
            </w:pPr>
            <w:r w:rsidRPr="002A263C">
              <w:rPr>
                <w:sz w:val="18"/>
                <w:szCs w:val="18"/>
              </w:rPr>
              <w:t>References should be listed in alphabetical order.</w:t>
            </w:r>
          </w:p>
          <w:p w14:paraId="3FC4BF66" w14:textId="77777777" w:rsidR="00F179E9" w:rsidRPr="00F179E9" w:rsidRDefault="00EB3D3C" w:rsidP="00062A72">
            <w:pPr>
              <w:spacing w:before="60"/>
              <w:ind w:left="114" w:right="58"/>
              <w:rPr>
                <w:spacing w:val="-4"/>
                <w:sz w:val="18"/>
                <w:szCs w:val="18"/>
              </w:rPr>
            </w:pPr>
            <w:r w:rsidRPr="00851593">
              <w:rPr>
                <w:spacing w:val="-4"/>
                <w:sz w:val="18"/>
                <w:szCs w:val="18"/>
              </w:rPr>
              <w:t xml:space="preserve">Please check if all names and surnames of the authors, also the details (title, year, volume, pages, etc.)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 see section</w:t>
            </w:r>
            <w:r w:rsidR="00190C8E">
              <w:rPr>
                <w:spacing w:val="-4"/>
                <w:sz w:val="18"/>
                <w:szCs w:val="18"/>
              </w:rPr>
              <w:t xml:space="preserve">s </w:t>
            </w:r>
            <w:r w:rsidR="00062A72">
              <w:rPr>
                <w:spacing w:val="-4"/>
                <w:sz w:val="18"/>
                <w:szCs w:val="18"/>
              </w:rPr>
              <w:t>‘</w:t>
            </w:r>
            <w:r w:rsidR="00190C8E" w:rsidRPr="00190C8E">
              <w:rPr>
                <w:spacing w:val="-4"/>
                <w:sz w:val="18"/>
                <w:szCs w:val="18"/>
              </w:rPr>
              <w:t xml:space="preserve">Reference </w:t>
            </w:r>
            <w:r w:rsidR="00582385" w:rsidRPr="00190C8E">
              <w:rPr>
                <w:spacing w:val="-4"/>
                <w:sz w:val="18"/>
                <w:szCs w:val="18"/>
              </w:rPr>
              <w:t>style</w:t>
            </w:r>
            <w:r w:rsidR="00062A72">
              <w:rPr>
                <w:spacing w:val="-4"/>
                <w:sz w:val="18"/>
                <w:szCs w:val="18"/>
              </w:rPr>
              <w:t>’</w:t>
            </w:r>
            <w:r w:rsidR="00582385">
              <w:rPr>
                <w:spacing w:val="-4"/>
                <w:sz w:val="18"/>
                <w:szCs w:val="18"/>
              </w:rPr>
              <w:t xml:space="preserve"> </w:t>
            </w:r>
            <w:r w:rsidR="00190C8E">
              <w:rPr>
                <w:spacing w:val="-4"/>
                <w:sz w:val="18"/>
                <w:szCs w:val="18"/>
              </w:rPr>
              <w:t>and</w:t>
            </w:r>
            <w:r w:rsidR="00F179E9" w:rsidRPr="00F179E9">
              <w:rPr>
                <w:spacing w:val="-4"/>
                <w:sz w:val="18"/>
                <w:szCs w:val="18"/>
              </w:rPr>
              <w:t xml:space="preserve"> </w:t>
            </w:r>
            <w:r w:rsidR="00062A72">
              <w:rPr>
                <w:spacing w:val="-4"/>
                <w:sz w:val="18"/>
                <w:szCs w:val="18"/>
              </w:rPr>
              <w:t>‘</w:t>
            </w:r>
            <w:r w:rsidR="00582385" w:rsidRPr="00F179E9">
              <w:rPr>
                <w:spacing w:val="-4"/>
                <w:sz w:val="18"/>
                <w:szCs w:val="18"/>
              </w:rPr>
              <w:t>References</w:t>
            </w:r>
            <w:r w:rsidR="00062A72">
              <w:rPr>
                <w:spacing w:val="-4"/>
                <w:sz w:val="18"/>
                <w:szCs w:val="18"/>
              </w:rPr>
              <w:t>’</w:t>
            </w:r>
            <w:r w:rsidR="00F411B5">
              <w:rPr>
                <w:spacing w:val="-4"/>
                <w:sz w:val="18"/>
                <w:szCs w:val="18"/>
              </w:rPr>
              <w:t>.</w:t>
            </w:r>
          </w:p>
        </w:tc>
        <w:tc>
          <w:tcPr>
            <w:tcW w:w="2210" w:type="dxa"/>
            <w:tcBorders>
              <w:right w:val="single" w:sz="4" w:space="0" w:color="auto"/>
            </w:tcBorders>
          </w:tcPr>
          <w:p w14:paraId="79EF83CB" w14:textId="77777777" w:rsidR="00F179E9" w:rsidRPr="002A263C" w:rsidRDefault="00F179E9" w:rsidP="00461365">
            <w:pPr>
              <w:spacing w:before="60"/>
              <w:ind w:left="90" w:right="12"/>
              <w:rPr>
                <w:sz w:val="18"/>
                <w:szCs w:val="18"/>
              </w:rPr>
            </w:pPr>
            <w:r w:rsidRPr="008D3560">
              <w:rPr>
                <w:sz w:val="18"/>
                <w:szCs w:val="18"/>
              </w:rPr>
              <w:t>Please check if all information required in the description of each reference is added</w:t>
            </w:r>
            <w:r w:rsidR="00F411B5" w:rsidRPr="00F271B0">
              <w:rPr>
                <w:sz w:val="18"/>
                <w:szCs w:val="18"/>
              </w:rPr>
              <w:t>.</w:t>
            </w:r>
          </w:p>
        </w:tc>
      </w:tr>
      <w:tr w:rsidR="00F179E9" w:rsidRPr="002A263C" w14:paraId="56C4CEEC" w14:textId="77777777" w:rsidTr="003134DC">
        <w:trPr>
          <w:trHeight w:val="1261"/>
          <w:jc w:val="center"/>
        </w:trPr>
        <w:tc>
          <w:tcPr>
            <w:tcW w:w="2327" w:type="dxa"/>
            <w:tcBorders>
              <w:left w:val="single" w:sz="4" w:space="0" w:color="auto"/>
            </w:tcBorders>
          </w:tcPr>
          <w:p w14:paraId="37E629E3" w14:textId="77777777" w:rsidR="00F179E9" w:rsidRPr="00224840" w:rsidRDefault="005B14F7" w:rsidP="00BF700F">
            <w:pPr>
              <w:tabs>
                <w:tab w:val="left" w:pos="2234"/>
              </w:tabs>
              <w:spacing w:before="60" w:line="242" w:lineRule="auto"/>
              <w:ind w:left="122" w:right="90"/>
              <w:rPr>
                <w:sz w:val="18"/>
                <w:szCs w:val="18"/>
              </w:rPr>
            </w:pPr>
            <w:r w:rsidRPr="00461365">
              <w:rPr>
                <w:bCs/>
                <w:sz w:val="18"/>
                <w:szCs w:val="18"/>
              </w:rPr>
              <w:t xml:space="preserve">Acknowledgements, </w:t>
            </w:r>
            <w:r w:rsidR="008B759B" w:rsidRPr="005B14F7">
              <w:rPr>
                <w:bCs/>
                <w:sz w:val="18"/>
                <w:szCs w:val="18"/>
              </w:rPr>
              <w:t>f</w:t>
            </w:r>
            <w:r w:rsidR="008B759B" w:rsidRPr="00461365">
              <w:rPr>
                <w:bCs/>
                <w:sz w:val="18"/>
                <w:szCs w:val="18"/>
              </w:rPr>
              <w:t>unding</w:t>
            </w:r>
            <w:r w:rsidR="0044116B" w:rsidRPr="00461365">
              <w:rPr>
                <w:bCs/>
                <w:sz w:val="18"/>
                <w:szCs w:val="18"/>
              </w:rPr>
              <w:t xml:space="preserve">, </w:t>
            </w:r>
            <w:r w:rsidR="001663E6">
              <w:rPr>
                <w:bCs/>
                <w:sz w:val="18"/>
                <w:szCs w:val="18"/>
              </w:rPr>
              <w:t>disclosure statement</w:t>
            </w:r>
            <w:r w:rsidR="0044116B" w:rsidRPr="00461365">
              <w:rPr>
                <w:bCs/>
                <w:sz w:val="18"/>
                <w:szCs w:val="18"/>
              </w:rPr>
              <w:t xml:space="preserve">, </w:t>
            </w:r>
            <w:r w:rsidR="00BF700F">
              <w:rPr>
                <w:bCs/>
                <w:sz w:val="18"/>
                <w:szCs w:val="18"/>
              </w:rPr>
              <w:t xml:space="preserve">and </w:t>
            </w:r>
            <w:r w:rsidR="00662AB5">
              <w:rPr>
                <w:bCs/>
                <w:sz w:val="18"/>
                <w:szCs w:val="18"/>
              </w:rPr>
              <w:t xml:space="preserve">author </w:t>
            </w:r>
            <w:r w:rsidR="0044116B" w:rsidRPr="00461365">
              <w:rPr>
                <w:bCs/>
                <w:sz w:val="18"/>
                <w:szCs w:val="18"/>
              </w:rPr>
              <w:t>contribution</w:t>
            </w:r>
            <w:r w:rsidR="00662AB5">
              <w:rPr>
                <w:bCs/>
                <w:sz w:val="18"/>
                <w:szCs w:val="18"/>
              </w:rPr>
              <w:t>s</w:t>
            </w:r>
            <w:r w:rsidR="00F179E9" w:rsidRPr="005B14F7">
              <w:rPr>
                <w:sz w:val="18"/>
                <w:szCs w:val="18"/>
              </w:rPr>
              <w:t xml:space="preserve"> </w:t>
            </w:r>
            <w:r w:rsidR="00F179E9" w:rsidRPr="00BA6CB3">
              <w:rPr>
                <w:sz w:val="18"/>
                <w:szCs w:val="18"/>
              </w:rPr>
              <w:t xml:space="preserve">should be </w:t>
            </w:r>
            <w:r w:rsidR="007E6E0C" w:rsidRPr="00B93924">
              <w:rPr>
                <w:sz w:val="18"/>
                <w:szCs w:val="18"/>
              </w:rPr>
              <w:t>provided in</w:t>
            </w:r>
            <w:r w:rsidR="00D903D4" w:rsidRPr="00B93924">
              <w:rPr>
                <w:sz w:val="18"/>
                <w:szCs w:val="18"/>
              </w:rPr>
              <w:t xml:space="preserve"> a separate file</w:t>
            </w:r>
            <w:r w:rsidR="00AF31BD">
              <w:rPr>
                <w:sz w:val="18"/>
                <w:szCs w:val="18"/>
              </w:rPr>
              <w:t xml:space="preserve"> (Title Page)</w:t>
            </w:r>
            <w:r w:rsidR="00D903D4" w:rsidRPr="00B93924">
              <w:rPr>
                <w:sz w:val="18"/>
                <w:szCs w:val="18"/>
              </w:rPr>
              <w:t xml:space="preserve">. </w:t>
            </w:r>
          </w:p>
        </w:tc>
        <w:tc>
          <w:tcPr>
            <w:tcW w:w="4820" w:type="dxa"/>
          </w:tcPr>
          <w:p w14:paraId="13E1BB37" w14:textId="77777777" w:rsidR="00F179E9" w:rsidRPr="002A263C" w:rsidRDefault="005B14F7" w:rsidP="00310492">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will be included in the manuscript after peer-review process.</w:t>
            </w:r>
            <w:r w:rsidR="007E3233">
              <w:rPr>
                <w:sz w:val="18"/>
                <w:szCs w:val="18"/>
              </w:rPr>
              <w:t xml:space="preserve"> Please do not write acknowledgements for editors and referees!</w:t>
            </w:r>
          </w:p>
        </w:tc>
        <w:tc>
          <w:tcPr>
            <w:tcW w:w="2210" w:type="dxa"/>
            <w:tcBorders>
              <w:right w:val="single" w:sz="4" w:space="0" w:color="auto"/>
            </w:tcBorders>
          </w:tcPr>
          <w:p w14:paraId="55D7E6F9" w14:textId="77777777" w:rsidR="00F179E9" w:rsidRPr="002A263C" w:rsidRDefault="00F179E9" w:rsidP="00461365">
            <w:pPr>
              <w:spacing w:before="60"/>
              <w:ind w:left="90" w:right="12"/>
              <w:rPr>
                <w:sz w:val="18"/>
                <w:szCs w:val="18"/>
              </w:rPr>
            </w:pPr>
          </w:p>
        </w:tc>
      </w:tr>
    </w:tbl>
    <w:p w14:paraId="57432639" w14:textId="77777777" w:rsidR="00C814CC" w:rsidRPr="002A263C" w:rsidRDefault="00F179E9" w:rsidP="00BB1217">
      <w:pPr>
        <w:pStyle w:val="Virsraksts1"/>
      </w:pPr>
      <w:r>
        <w:t xml:space="preserve">2. </w:t>
      </w:r>
      <w:r w:rsidR="00C407CE" w:rsidRPr="002A263C">
        <w:t>For</w:t>
      </w:r>
      <w:r w:rsidR="00C407CE" w:rsidRPr="00B16FFB">
        <w:t>mu</w:t>
      </w:r>
      <w:r w:rsidR="00C407CE" w:rsidRPr="002A263C">
        <w:t xml:space="preserve">las and </w:t>
      </w:r>
      <w:r w:rsidR="007A7776">
        <w:t>e</w:t>
      </w:r>
      <w:r w:rsidR="00041A12" w:rsidRPr="002A263C">
        <w:t>quations</w:t>
      </w:r>
      <w:r w:rsidR="00041A12">
        <w:t xml:space="preserve"> </w:t>
      </w:r>
      <w:r w:rsidR="00852567">
        <w:t>(</w:t>
      </w:r>
      <w:r w:rsidR="00796B59">
        <w:t xml:space="preserve">use style </w:t>
      </w:r>
      <w:r w:rsidR="00796B59" w:rsidRPr="006D1713">
        <w:t>Heading 1, or Alt</w:t>
      </w:r>
      <w:r w:rsidR="005015A3">
        <w:t> + </w:t>
      </w:r>
      <w:r w:rsidR="00796B59" w:rsidRPr="006D1713">
        <w:t>Ctrl</w:t>
      </w:r>
      <w:r w:rsidR="005015A3">
        <w:t> + </w:t>
      </w:r>
      <w:r w:rsidR="00796B59" w:rsidRPr="006D1713">
        <w:t>1</w:t>
      </w:r>
      <w:r w:rsidR="00852567" w:rsidRPr="002A263C">
        <w:t>)</w:t>
      </w:r>
    </w:p>
    <w:p w14:paraId="461E4787" w14:textId="77777777" w:rsidR="00A65E36" w:rsidRDefault="00C407CE" w:rsidP="00D46DCB">
      <w:pPr>
        <w:pStyle w:val="Paragraphbody"/>
      </w:pPr>
      <w:r w:rsidRPr="0067090C">
        <w:t>Formulas, equations and</w:t>
      </w:r>
      <w:r w:rsidR="00C814CC" w:rsidRPr="0067090C">
        <w:t xml:space="preserve"> </w:t>
      </w:r>
      <w:r w:rsidRPr="0067090C">
        <w:t xml:space="preserve">their components presented in the text </w:t>
      </w:r>
      <w:r w:rsidR="00A30EBB" w:rsidRPr="0067090C">
        <w:t xml:space="preserve">must </w:t>
      </w:r>
      <w:r w:rsidR="00C814CC" w:rsidRPr="0067090C">
        <w:t>b</w:t>
      </w:r>
      <w:r w:rsidR="00D903D4" w:rsidRPr="0067090C">
        <w:t xml:space="preserve">e written in Equation Editor. The size of basic symbols in equations should correspond to the letter size of the main text </w:t>
      </w:r>
      <w:r w:rsidR="00A249E4">
        <w:t xml:space="preserve">– </w:t>
      </w:r>
      <w:r w:rsidR="00D903D4" w:rsidRPr="0067090C">
        <w:t>10</w:t>
      </w:r>
      <w:r w:rsidR="00217D3D" w:rsidRPr="0067090C">
        <w:t> </w:t>
      </w:r>
      <w:proofErr w:type="spellStart"/>
      <w:r w:rsidR="00D903D4" w:rsidRPr="0067090C">
        <w:t>pt</w:t>
      </w:r>
      <w:proofErr w:type="spellEnd"/>
      <w:r w:rsidR="006033CF">
        <w:t>;</w:t>
      </w:r>
      <w:r w:rsidR="00A249E4">
        <w:t xml:space="preserve"> </w:t>
      </w:r>
      <w:r w:rsidR="00DC3FA3">
        <w:t>indexes</w:t>
      </w:r>
      <w:r w:rsidR="00A249E4" w:rsidRPr="0067090C">
        <w:t xml:space="preserve"> </w:t>
      </w:r>
      <w:r w:rsidR="006033CF">
        <w:t>should be in</w:t>
      </w:r>
      <w:r w:rsidR="00C814CC" w:rsidRPr="0067090C">
        <w:t xml:space="preserve"> 7</w:t>
      </w:r>
      <w:r w:rsidRPr="0067090C">
        <w:t> </w:t>
      </w:r>
      <w:proofErr w:type="spellStart"/>
      <w:r w:rsidR="00C814CC" w:rsidRPr="0067090C">
        <w:t>pt</w:t>
      </w:r>
      <w:proofErr w:type="spellEnd"/>
      <w:r w:rsidR="00C814CC" w:rsidRPr="0067090C">
        <w:t xml:space="preserve">, </w:t>
      </w:r>
      <w:r w:rsidRPr="0067090C">
        <w:t>sub-</w:t>
      </w:r>
      <w:r w:rsidR="00DC3FA3">
        <w:t>indexes</w:t>
      </w:r>
      <w:r w:rsidR="00A249E4">
        <w:t xml:space="preserve"> </w:t>
      </w:r>
      <w:r w:rsidR="00C814CC" w:rsidRPr="0067090C">
        <w:t>– 6 pt</w:t>
      </w:r>
      <w:r w:rsidR="00661FB6" w:rsidRPr="0067090C">
        <w:t>.</w:t>
      </w:r>
      <w:r w:rsidR="00A30EBB" w:rsidRPr="0067090C">
        <w:t xml:space="preserve"> </w:t>
      </w:r>
    </w:p>
    <w:p w14:paraId="12AAD253" w14:textId="77777777" w:rsidR="00C95EDD" w:rsidRPr="00851593" w:rsidRDefault="00C95EDD" w:rsidP="00D46DCB">
      <w:pPr>
        <w:pStyle w:val="Paragraphbody"/>
      </w:pPr>
      <w:r w:rsidRPr="00851593">
        <w:t xml:space="preserve">All the numerals, including index numbers, are presented in Regular type, variables in </w:t>
      </w:r>
      <w:r w:rsidRPr="00851593">
        <w:rPr>
          <w:i/>
        </w:rPr>
        <w:t>Italic</w:t>
      </w:r>
      <w:r w:rsidRPr="00851593">
        <w:t xml:space="preserve">. Matrices are written in square brackets </w:t>
      </w:r>
      <w:proofErr w:type="gramStart"/>
      <w:r w:rsidRPr="00851593">
        <w:t>[ ]</w:t>
      </w:r>
      <w:proofErr w:type="gramEnd"/>
      <w:r w:rsidRPr="00851593">
        <w:t xml:space="preserve"> </w:t>
      </w:r>
      <w:r w:rsidR="00662AB5">
        <w:t xml:space="preserve">or bold, </w:t>
      </w:r>
      <w:r w:rsidRPr="00851593">
        <w:t>and vectors in figurative brackets { }.</w:t>
      </w:r>
      <w:r w:rsidR="00A249E4">
        <w:t xml:space="preserve"> </w:t>
      </w:r>
      <w:r w:rsidR="00661FB6" w:rsidRPr="00851593">
        <w:t>Equations should be formatted in</w:t>
      </w:r>
      <w:r w:rsidR="001A2171" w:rsidRPr="00851593">
        <w:t xml:space="preserve"> </w:t>
      </w:r>
      <w:r w:rsidR="00661FB6" w:rsidRPr="00851593">
        <w:t xml:space="preserve">Times New Roman </w:t>
      </w:r>
      <w:r w:rsidR="004B4D01" w:rsidRPr="00851593">
        <w:t>1</w:t>
      </w:r>
      <w:r w:rsidR="004B4D01">
        <w:t>0</w:t>
      </w:r>
      <w:r w:rsidR="004B4D01" w:rsidRPr="00851593">
        <w:t> </w:t>
      </w:r>
      <w:r w:rsidR="00661FB6" w:rsidRPr="00851593">
        <w:t xml:space="preserve">pt. </w:t>
      </w:r>
      <w:r w:rsidR="001A2171" w:rsidRPr="00851593">
        <w:t>Punctuate equations with commas or periods when they are a part of a sentence, as in</w:t>
      </w:r>
      <w:r w:rsidR="00A249E4">
        <w:t>:</w:t>
      </w:r>
    </w:p>
    <w:p w14:paraId="3E536A2F" w14:textId="77777777" w:rsidR="00BB1217" w:rsidRPr="00BB1217" w:rsidRDefault="00AF31BD" w:rsidP="00AF31BD">
      <w:pPr>
        <w:pStyle w:val="Displayedequation"/>
        <w:jc w:val="left"/>
      </w:pPr>
      <w:r>
        <w:tab/>
      </w:r>
      <w:r w:rsidR="007E3233" w:rsidRPr="008D56D8">
        <w:rPr>
          <w:position w:val="-22"/>
        </w:rPr>
        <w:object w:dxaOrig="540" w:dyaOrig="560" w14:anchorId="4A29C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75pt" o:ole="" fillcolor="window">
            <v:imagedata r:id="rId8" o:title=""/>
          </v:shape>
          <o:OLEObject Type="Embed" ProgID="Equation.3" ShapeID="_x0000_i1025" DrawAspect="Content" ObjectID="_1674038806" r:id="rId9"/>
        </w:object>
      </w:r>
      <w:r w:rsidR="003740F5" w:rsidRPr="002A263C">
        <w:t xml:space="preserve"> (</w:t>
      </w:r>
      <w:r w:rsidR="00661FB6">
        <w:t>use style Displayed equation</w:t>
      </w:r>
      <w:r w:rsidR="00E7046D">
        <w:t>,</w:t>
      </w:r>
      <w:r w:rsidR="00A72266">
        <w:t xml:space="preserve"> or </w:t>
      </w:r>
      <w:r w:rsidR="003740F5" w:rsidRPr="002A263C">
        <w:t>Alt</w:t>
      </w:r>
      <w:r w:rsidR="005015A3">
        <w:t> + </w:t>
      </w:r>
      <w:r w:rsidR="003740F5" w:rsidRPr="002A263C">
        <w:t>Ctrl</w:t>
      </w:r>
      <w:r w:rsidR="005015A3">
        <w:t> + </w:t>
      </w:r>
      <w:r w:rsidR="003740F5" w:rsidRPr="002A263C">
        <w:t>E)</w:t>
      </w:r>
      <w:r w:rsidR="009276BF" w:rsidRPr="002A263C">
        <w:t>,</w:t>
      </w:r>
      <w:r w:rsidR="00C814CC" w:rsidRPr="002A263C">
        <w:rPr>
          <w:rFonts w:eastAsia="Arial"/>
        </w:rPr>
        <w:tab/>
      </w:r>
      <w:r w:rsidR="00C814CC" w:rsidRPr="002A263C">
        <w:t>(1)</w:t>
      </w:r>
    </w:p>
    <w:p w14:paraId="211D511C" w14:textId="77777777" w:rsidR="00C814CC" w:rsidRPr="002A263C" w:rsidRDefault="00A37A27" w:rsidP="00D46DCB">
      <w:pPr>
        <w:pStyle w:val="Paragraphbody"/>
      </w:pPr>
      <w:r>
        <w:t xml:space="preserve">if necessary, </w:t>
      </w:r>
      <w:r w:rsidR="00A249E4">
        <w:t xml:space="preserve">value of symbols should be specified. </w:t>
      </w:r>
      <w:r>
        <w:t xml:space="preserve"> </w:t>
      </w:r>
    </w:p>
    <w:p w14:paraId="7CBD764F" w14:textId="77777777" w:rsidR="000D3241" w:rsidRDefault="00213C03" w:rsidP="00D46DCB">
      <w:pPr>
        <w:pStyle w:val="Paragraphbody"/>
      </w:pPr>
      <w:r w:rsidRPr="00851593">
        <w:t>Please confine equations to one column width</w:t>
      </w:r>
      <w:r w:rsidR="003E35BD">
        <w:t xml:space="preserve"> – 8 cm.</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14:paraId="0B70BE6C" w14:textId="77777777" w:rsidR="00396203" w:rsidRDefault="00396203" w:rsidP="00D46DCB">
      <w:pPr>
        <w:pStyle w:val="Paragraphbody"/>
      </w:pPr>
    </w:p>
    <w:p w14:paraId="7F45E350" w14:textId="77777777" w:rsidR="00C814CC" w:rsidRPr="00851593" w:rsidRDefault="00C814CC" w:rsidP="00D46DCB">
      <w:pPr>
        <w:pStyle w:val="Paragraphbody"/>
      </w:pPr>
      <w:r w:rsidRPr="00851593">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r w:rsidR="00892A7B" w:rsidRPr="00851593">
        <w:t>centred</w:t>
      </w:r>
      <w:r w:rsidR="00213C03" w:rsidRPr="00851593">
        <w:t xml:space="preserve"> with the last line of the equation.</w:t>
      </w:r>
    </w:p>
    <w:p w14:paraId="372E691A" w14:textId="77777777" w:rsidR="00BB1217" w:rsidRPr="00C1312F" w:rsidRDefault="00AF31BD" w:rsidP="00AF31BD">
      <w:pPr>
        <w:pStyle w:val="Displayedequation"/>
        <w:jc w:val="left"/>
        <w:rPr>
          <w:b/>
        </w:rPr>
      </w:pPr>
      <w:r>
        <w:lastRenderedPageBreak/>
        <w:tab/>
      </w:r>
      <w:r w:rsidR="0026524B" w:rsidRPr="00757211">
        <w:rPr>
          <w:position w:val="-108"/>
        </w:rPr>
        <w:object w:dxaOrig="5200" w:dyaOrig="2220" w14:anchorId="404B03DE">
          <v:shape id="_x0000_i1026" type="#_x0000_t75" style="width:245.25pt;height:111pt" o:ole="">
            <v:imagedata r:id="rId10" o:title=""/>
          </v:shape>
          <o:OLEObject Type="Embed" ProgID="Equation.3" ShapeID="_x0000_i1026" DrawAspect="Content" ObjectID="_1674038807" r:id="rId11"/>
        </w:object>
      </w:r>
      <w:r w:rsidR="00C1312F" w:rsidRPr="00757211">
        <w:tab/>
      </w:r>
      <w:r w:rsidR="00852567" w:rsidRPr="00757211">
        <w:rPr>
          <w:position w:val="-50"/>
        </w:rPr>
        <w:t>(2)</w:t>
      </w:r>
    </w:p>
    <w:p w14:paraId="0A82D9CC" w14:textId="77777777" w:rsidR="00C814CC" w:rsidRPr="00851593" w:rsidRDefault="002924EE" w:rsidP="00D46DCB">
      <w:pPr>
        <w:pStyle w:val="Paragraphbody"/>
      </w:pPr>
      <w:r w:rsidRPr="00851593">
        <w:t xml:space="preserve">Use an </w:t>
      </w:r>
      <w:proofErr w:type="spellStart"/>
      <w:r w:rsidRPr="00851593">
        <w:t>en</w:t>
      </w:r>
      <w:proofErr w:type="spellEnd"/>
      <w:r w:rsidR="00DE3D77" w:rsidRPr="00851593">
        <w:t>-</w:t>
      </w:r>
      <w:r w:rsidRPr="00851593">
        <w:t xml:space="preserve">dash (–) rather than a hyphen (-) for a minus sign. </w:t>
      </w:r>
      <w:r w:rsidR="00596B29" w:rsidRPr="00596B29">
        <w:t xml:space="preserve">Please note that an </w:t>
      </w:r>
      <w:proofErr w:type="spellStart"/>
      <w:r w:rsidR="00596B29" w:rsidRPr="00596B29">
        <w:t>en</w:t>
      </w:r>
      <w:proofErr w:type="spellEnd"/>
      <w:r w:rsidR="00596B29" w:rsidRPr="00596B29">
        <w:t xml:space="preserve">-dash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14:paraId="58EA284C" w14:textId="77777777" w:rsidR="00B51751" w:rsidRPr="006D1713" w:rsidRDefault="00C171E5" w:rsidP="00892A7B">
      <w:pPr>
        <w:pStyle w:val="Virsraksts1"/>
        <w:rPr>
          <w:spacing w:val="-4"/>
        </w:rPr>
      </w:pPr>
      <w:r w:rsidRPr="006D1713">
        <w:rPr>
          <w:spacing w:val="-4"/>
        </w:rPr>
        <w:t xml:space="preserve">3. </w:t>
      </w:r>
      <w:r w:rsidR="00B51751" w:rsidRPr="006D1713">
        <w:rPr>
          <w:spacing w:val="-4"/>
        </w:rPr>
        <w:t xml:space="preserve">Figures and </w:t>
      </w:r>
      <w:r w:rsidR="007A7776" w:rsidRPr="006D1713">
        <w:rPr>
          <w:spacing w:val="-4"/>
        </w:rPr>
        <w:t>t</w:t>
      </w:r>
      <w:r w:rsidR="00041A12" w:rsidRPr="006D1713">
        <w:rPr>
          <w:spacing w:val="-4"/>
        </w:rPr>
        <w:t xml:space="preserve">ables </w:t>
      </w:r>
      <w:r w:rsidR="00852567" w:rsidRPr="006D1713">
        <w:rPr>
          <w:spacing w:val="-4"/>
        </w:rPr>
        <w:t>(</w:t>
      </w:r>
      <w:r w:rsidR="00661FB6">
        <w:rPr>
          <w:spacing w:val="-4"/>
        </w:rPr>
        <w:t>use style Heading 1</w:t>
      </w:r>
      <w:r w:rsidR="0067384A" w:rsidRPr="006D1713">
        <w:rPr>
          <w:spacing w:val="-4"/>
        </w:rPr>
        <w:t xml:space="preserve">, or </w:t>
      </w:r>
      <w:r w:rsidR="00852567" w:rsidRPr="006D1713">
        <w:rPr>
          <w:spacing w:val="-4"/>
        </w:rPr>
        <w:t>Alt</w:t>
      </w:r>
      <w:r w:rsidR="005015A3">
        <w:rPr>
          <w:spacing w:val="-4"/>
        </w:rPr>
        <w:t> + </w:t>
      </w:r>
      <w:r w:rsidR="00852567" w:rsidRPr="006D1713">
        <w:rPr>
          <w:spacing w:val="-4"/>
        </w:rPr>
        <w:t>Ctrl</w:t>
      </w:r>
      <w:r w:rsidR="005015A3">
        <w:rPr>
          <w:spacing w:val="-4"/>
        </w:rPr>
        <w:t> + </w:t>
      </w:r>
      <w:r w:rsidR="00852567" w:rsidRPr="006D1713">
        <w:rPr>
          <w:spacing w:val="-4"/>
        </w:rPr>
        <w:t>1)</w:t>
      </w:r>
    </w:p>
    <w:p w14:paraId="2A18C680" w14:textId="77777777" w:rsidR="0061143E" w:rsidRDefault="0061143E" w:rsidP="00D46DCB">
      <w:pPr>
        <w:pStyle w:val="Paragraphbody"/>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14:paraId="1383DCA4" w14:textId="77777777" w:rsidR="00E73A96" w:rsidRPr="00564ACB" w:rsidRDefault="00E73A96" w:rsidP="00A9577E">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Times New Roman 9 </w:t>
      </w:r>
      <w:proofErr w:type="spellStart"/>
      <w:r w:rsidR="0067384A" w:rsidRPr="00564ACB">
        <w:t>pt</w:t>
      </w:r>
      <w:proofErr w:type="spellEnd"/>
      <w:r w:rsidR="00661FB6" w:rsidRPr="00564ACB">
        <w:t xml:space="preserve"> (style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9412"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2173"/>
        <w:gridCol w:w="2715"/>
        <w:gridCol w:w="2172"/>
        <w:gridCol w:w="2352"/>
      </w:tblGrid>
      <w:tr w:rsidR="009526DA" w:rsidRPr="002A263C" w14:paraId="5C8D42A4" w14:textId="77777777" w:rsidTr="003134DC">
        <w:trPr>
          <w:trHeight w:hRule="exact" w:val="281"/>
          <w:jc w:val="center"/>
        </w:trPr>
        <w:tc>
          <w:tcPr>
            <w:tcW w:w="1702" w:type="dxa"/>
            <w:vAlign w:val="center"/>
          </w:tcPr>
          <w:p w14:paraId="44B445A3" w14:textId="77777777" w:rsidR="000C788A" w:rsidRPr="002A263C" w:rsidRDefault="000C788A" w:rsidP="004323FC">
            <w:pPr>
              <w:ind w:right="-20"/>
              <w:jc w:val="center"/>
              <w:rPr>
                <w:sz w:val="18"/>
                <w:szCs w:val="18"/>
              </w:rPr>
            </w:pPr>
          </w:p>
        </w:tc>
        <w:tc>
          <w:tcPr>
            <w:tcW w:w="2126" w:type="dxa"/>
            <w:vAlign w:val="center"/>
          </w:tcPr>
          <w:p w14:paraId="52E051AF" w14:textId="77777777" w:rsidR="000C788A" w:rsidRPr="002A263C" w:rsidRDefault="00A24187" w:rsidP="004323FC">
            <w:pPr>
              <w:ind w:right="-20"/>
              <w:jc w:val="center"/>
              <w:rPr>
                <w:sz w:val="18"/>
                <w:szCs w:val="18"/>
              </w:rPr>
            </w:pPr>
            <w:r>
              <w:rPr>
                <w:sz w:val="18"/>
                <w:szCs w:val="18"/>
              </w:rPr>
              <w:t>Font</w:t>
            </w:r>
          </w:p>
        </w:tc>
        <w:tc>
          <w:tcPr>
            <w:tcW w:w="1701" w:type="dxa"/>
            <w:vAlign w:val="center"/>
          </w:tcPr>
          <w:p w14:paraId="02AA8DC1" w14:textId="77777777" w:rsidR="000C788A" w:rsidRPr="002A263C" w:rsidRDefault="00A24187" w:rsidP="00851593">
            <w:pPr>
              <w:ind w:left="101" w:right="-20"/>
              <w:jc w:val="center"/>
              <w:rPr>
                <w:sz w:val="18"/>
                <w:szCs w:val="18"/>
              </w:rPr>
            </w:pPr>
            <w:r>
              <w:rPr>
                <w:sz w:val="18"/>
                <w:szCs w:val="18"/>
              </w:rPr>
              <w:t>Line thickness</w:t>
            </w:r>
          </w:p>
        </w:tc>
        <w:tc>
          <w:tcPr>
            <w:tcW w:w="1842" w:type="dxa"/>
            <w:vAlign w:val="center"/>
          </w:tcPr>
          <w:p w14:paraId="640CDD28" w14:textId="77777777"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14:paraId="0255EEB3" w14:textId="77777777" w:rsidTr="003134DC">
        <w:trPr>
          <w:trHeight w:hRule="exact" w:val="285"/>
          <w:jc w:val="center"/>
        </w:trPr>
        <w:tc>
          <w:tcPr>
            <w:tcW w:w="1702" w:type="dxa"/>
            <w:vAlign w:val="center"/>
          </w:tcPr>
          <w:p w14:paraId="324268C4" w14:textId="77777777"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126" w:type="dxa"/>
            <w:vAlign w:val="center"/>
          </w:tcPr>
          <w:p w14:paraId="38BA0337" w14:textId="77777777" w:rsidR="004323FC" w:rsidRPr="002A263C" w:rsidRDefault="00A24187" w:rsidP="004323FC">
            <w:pPr>
              <w:ind w:right="-20"/>
              <w:jc w:val="center"/>
              <w:rPr>
                <w:sz w:val="18"/>
                <w:szCs w:val="18"/>
              </w:rPr>
            </w:pPr>
            <w:r>
              <w:rPr>
                <w:sz w:val="18"/>
                <w:szCs w:val="18"/>
              </w:rPr>
              <w:t xml:space="preserve">Times New Roman 9 </w:t>
            </w:r>
            <w:proofErr w:type="spellStart"/>
            <w:r>
              <w:rPr>
                <w:sz w:val="18"/>
                <w:szCs w:val="18"/>
              </w:rPr>
              <w:t>pt</w:t>
            </w:r>
            <w:proofErr w:type="spellEnd"/>
          </w:p>
        </w:tc>
        <w:tc>
          <w:tcPr>
            <w:tcW w:w="1701" w:type="dxa"/>
            <w:vAlign w:val="center"/>
          </w:tcPr>
          <w:p w14:paraId="531A30EB" w14:textId="77777777" w:rsidR="004323FC" w:rsidRPr="002A263C" w:rsidRDefault="00A24187" w:rsidP="004323FC">
            <w:pPr>
              <w:ind w:left="101" w:right="-20"/>
              <w:jc w:val="center"/>
              <w:rPr>
                <w:sz w:val="18"/>
                <w:szCs w:val="18"/>
              </w:rPr>
            </w:pPr>
            <w:r>
              <w:rPr>
                <w:sz w:val="18"/>
                <w:szCs w:val="18"/>
              </w:rPr>
              <w:t xml:space="preserve">0.5 </w:t>
            </w:r>
            <w:proofErr w:type="spellStart"/>
            <w:r>
              <w:rPr>
                <w:sz w:val="18"/>
                <w:szCs w:val="18"/>
              </w:rPr>
              <w:t>pt</w:t>
            </w:r>
            <w:proofErr w:type="spellEnd"/>
          </w:p>
        </w:tc>
        <w:tc>
          <w:tcPr>
            <w:tcW w:w="1842" w:type="dxa"/>
            <w:vAlign w:val="center"/>
          </w:tcPr>
          <w:p w14:paraId="2ED37C57" w14:textId="77777777" w:rsidR="004323FC" w:rsidRPr="002A263C" w:rsidRDefault="00320707" w:rsidP="004323FC">
            <w:pPr>
              <w:ind w:left="90" w:right="199"/>
              <w:jc w:val="center"/>
              <w:rPr>
                <w:sz w:val="18"/>
                <w:szCs w:val="18"/>
              </w:rPr>
            </w:pPr>
            <w:r>
              <w:rPr>
                <w:sz w:val="18"/>
                <w:szCs w:val="18"/>
              </w:rPr>
              <w:t>*.doc, *.docx</w:t>
            </w:r>
          </w:p>
        </w:tc>
      </w:tr>
      <w:tr w:rsidR="009526DA" w:rsidRPr="002A263C" w14:paraId="3EB0B8EA" w14:textId="77777777" w:rsidTr="003134DC">
        <w:trPr>
          <w:trHeight w:hRule="exact" w:val="647"/>
          <w:jc w:val="center"/>
        </w:trPr>
        <w:tc>
          <w:tcPr>
            <w:tcW w:w="1702" w:type="dxa"/>
            <w:vAlign w:val="center"/>
          </w:tcPr>
          <w:p w14:paraId="35B2FB61" w14:textId="77777777" w:rsidR="004323FC" w:rsidRPr="002A263C" w:rsidRDefault="00A24187" w:rsidP="00310492">
            <w:pPr>
              <w:tabs>
                <w:tab w:val="left" w:pos="2234"/>
              </w:tabs>
              <w:spacing w:line="242" w:lineRule="auto"/>
              <w:ind w:left="122" w:right="90"/>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126" w:type="dxa"/>
            <w:vAlign w:val="center"/>
          </w:tcPr>
          <w:p w14:paraId="2E62947B" w14:textId="77777777" w:rsidR="004323FC" w:rsidRPr="002A263C" w:rsidRDefault="004323FC" w:rsidP="004323FC">
            <w:pPr>
              <w:ind w:right="-20"/>
              <w:jc w:val="center"/>
              <w:rPr>
                <w:sz w:val="18"/>
                <w:szCs w:val="18"/>
              </w:rPr>
            </w:pPr>
            <w:r w:rsidRPr="002A263C">
              <w:rPr>
                <w:sz w:val="18"/>
                <w:szCs w:val="18"/>
              </w:rPr>
              <w:t>–</w:t>
            </w:r>
          </w:p>
        </w:tc>
        <w:tc>
          <w:tcPr>
            <w:tcW w:w="1701" w:type="dxa"/>
            <w:vAlign w:val="center"/>
          </w:tcPr>
          <w:p w14:paraId="16E6EDCE" w14:textId="77777777" w:rsidR="004323FC" w:rsidRPr="002A263C" w:rsidRDefault="004323FC" w:rsidP="004323FC">
            <w:pPr>
              <w:ind w:left="101" w:right="-20"/>
              <w:jc w:val="center"/>
              <w:rPr>
                <w:sz w:val="18"/>
                <w:szCs w:val="18"/>
              </w:rPr>
            </w:pPr>
            <w:r w:rsidRPr="002A263C">
              <w:rPr>
                <w:sz w:val="18"/>
                <w:szCs w:val="18"/>
              </w:rPr>
              <w:t>–</w:t>
            </w:r>
          </w:p>
        </w:tc>
        <w:tc>
          <w:tcPr>
            <w:tcW w:w="1842" w:type="dxa"/>
            <w:vAlign w:val="center"/>
          </w:tcPr>
          <w:p w14:paraId="343DB760" w14:textId="77777777" w:rsidR="004323FC" w:rsidRPr="002A263C" w:rsidRDefault="00A24187" w:rsidP="00851593">
            <w:pPr>
              <w:ind w:left="90" w:right="199"/>
              <w:jc w:val="center"/>
              <w:rPr>
                <w:sz w:val="18"/>
                <w:szCs w:val="18"/>
              </w:rPr>
            </w:pPr>
            <w:r>
              <w:rPr>
                <w:sz w:val="18"/>
                <w:szCs w:val="18"/>
              </w:rPr>
              <w:t>*.jpg, *.tiff</w:t>
            </w:r>
            <w:r w:rsidR="007E3233">
              <w:rPr>
                <w:sz w:val="18"/>
                <w:szCs w:val="18"/>
              </w:rPr>
              <w:t xml:space="preserve">, </w:t>
            </w:r>
            <w:r w:rsidR="007E3233" w:rsidRPr="005B51FD">
              <w:rPr>
                <w:sz w:val="18"/>
                <w:szCs w:val="18"/>
              </w:rPr>
              <w:t>*.gif, *.</w:t>
            </w:r>
            <w:proofErr w:type="spellStart"/>
            <w:r w:rsidR="007E3233" w:rsidRPr="005B51FD">
              <w:rPr>
                <w:sz w:val="18"/>
                <w:szCs w:val="18"/>
              </w:rPr>
              <w:t>png</w:t>
            </w:r>
            <w:proofErr w:type="spellEnd"/>
          </w:p>
        </w:tc>
      </w:tr>
      <w:tr w:rsidR="009526DA" w:rsidRPr="002A263C" w14:paraId="57B8AB96" w14:textId="77777777" w:rsidTr="003134DC">
        <w:trPr>
          <w:trHeight w:hRule="exact" w:val="496"/>
          <w:jc w:val="center"/>
        </w:trPr>
        <w:tc>
          <w:tcPr>
            <w:tcW w:w="1702" w:type="dxa"/>
            <w:vAlign w:val="center"/>
          </w:tcPr>
          <w:p w14:paraId="1CB2B716" w14:textId="77777777"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126" w:type="dxa"/>
            <w:vAlign w:val="center"/>
          </w:tcPr>
          <w:p w14:paraId="0F2684D0" w14:textId="77777777" w:rsidR="00320707" w:rsidRDefault="00A24187" w:rsidP="004323FC">
            <w:pPr>
              <w:ind w:right="-20"/>
              <w:jc w:val="center"/>
              <w:rPr>
                <w:sz w:val="18"/>
                <w:szCs w:val="18"/>
              </w:rPr>
            </w:pPr>
            <w:r>
              <w:rPr>
                <w:sz w:val="18"/>
                <w:szCs w:val="18"/>
              </w:rPr>
              <w:t xml:space="preserve">Times New Roman </w:t>
            </w:r>
          </w:p>
          <w:p w14:paraId="53C1CD6B" w14:textId="77777777" w:rsidR="004323FC" w:rsidRPr="002A263C" w:rsidRDefault="00A24187" w:rsidP="004323FC">
            <w:pPr>
              <w:ind w:right="-20"/>
              <w:jc w:val="center"/>
              <w:rPr>
                <w:sz w:val="18"/>
                <w:szCs w:val="18"/>
              </w:rPr>
            </w:pPr>
            <w:r>
              <w:rPr>
                <w:sz w:val="18"/>
                <w:szCs w:val="18"/>
              </w:rPr>
              <w:t xml:space="preserve">from 5 to 8 </w:t>
            </w:r>
            <w:proofErr w:type="spellStart"/>
            <w:r>
              <w:rPr>
                <w:sz w:val="18"/>
                <w:szCs w:val="18"/>
              </w:rPr>
              <w:t>pt</w:t>
            </w:r>
            <w:proofErr w:type="spellEnd"/>
          </w:p>
        </w:tc>
        <w:tc>
          <w:tcPr>
            <w:tcW w:w="1701" w:type="dxa"/>
            <w:vAlign w:val="center"/>
          </w:tcPr>
          <w:p w14:paraId="4CF26201" w14:textId="77777777"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proofErr w:type="spellStart"/>
            <w:r>
              <w:rPr>
                <w:sz w:val="18"/>
                <w:szCs w:val="18"/>
              </w:rPr>
              <w:t>pt</w:t>
            </w:r>
            <w:proofErr w:type="spellEnd"/>
          </w:p>
        </w:tc>
        <w:tc>
          <w:tcPr>
            <w:tcW w:w="1842" w:type="dxa"/>
            <w:vAlign w:val="center"/>
          </w:tcPr>
          <w:p w14:paraId="09A69BEE" w14:textId="77777777" w:rsidR="004323FC" w:rsidRPr="002A263C" w:rsidRDefault="00A24187" w:rsidP="00851593">
            <w:pPr>
              <w:ind w:left="90" w:right="199"/>
              <w:jc w:val="center"/>
              <w:rPr>
                <w:sz w:val="18"/>
                <w:szCs w:val="18"/>
              </w:rPr>
            </w:pPr>
            <w:r>
              <w:rPr>
                <w:sz w:val="18"/>
                <w:szCs w:val="18"/>
              </w:rPr>
              <w:t>*.pdf, *.eps, *.</w:t>
            </w:r>
            <w:proofErr w:type="spellStart"/>
            <w:r>
              <w:rPr>
                <w:sz w:val="18"/>
                <w:szCs w:val="18"/>
              </w:rPr>
              <w:t>cdr</w:t>
            </w:r>
            <w:proofErr w:type="spellEnd"/>
            <w:r>
              <w:rPr>
                <w:sz w:val="18"/>
                <w:szCs w:val="18"/>
              </w:rPr>
              <w:t>, *.</w:t>
            </w:r>
            <w:proofErr w:type="spellStart"/>
            <w:r>
              <w:rPr>
                <w:sz w:val="18"/>
                <w:szCs w:val="18"/>
              </w:rPr>
              <w:t>xls</w:t>
            </w:r>
            <w:proofErr w:type="spellEnd"/>
            <w:r>
              <w:rPr>
                <w:sz w:val="18"/>
                <w:szCs w:val="18"/>
              </w:rPr>
              <w:t>,</w:t>
            </w:r>
            <w:r w:rsidR="00320707">
              <w:rPr>
                <w:sz w:val="18"/>
                <w:szCs w:val="18"/>
              </w:rPr>
              <w:t xml:space="preserve"> *.xlsx,</w:t>
            </w:r>
            <w:r>
              <w:rPr>
                <w:sz w:val="18"/>
                <w:szCs w:val="18"/>
              </w:rPr>
              <w:t xml:space="preserve"> *.</w:t>
            </w:r>
            <w:proofErr w:type="spellStart"/>
            <w:r>
              <w:rPr>
                <w:sz w:val="18"/>
                <w:szCs w:val="18"/>
              </w:rPr>
              <w:t>dwg</w:t>
            </w:r>
            <w:proofErr w:type="spellEnd"/>
          </w:p>
        </w:tc>
      </w:tr>
    </w:tbl>
    <w:p w14:paraId="629B872F" w14:textId="77777777" w:rsidR="00875056" w:rsidRDefault="00F271B0" w:rsidP="00564ACB">
      <w:pPr>
        <w:pStyle w:val="Notes"/>
        <w:ind w:left="142"/>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w:t>
      </w:r>
      <w:proofErr w:type="spellStart"/>
      <w:r w:rsidR="00640FF6">
        <w:rPr>
          <w:spacing w:val="4"/>
        </w:rPr>
        <w:t>pt</w:t>
      </w:r>
      <w:proofErr w:type="spellEnd"/>
      <w:r w:rsidR="00640FF6">
        <w:rPr>
          <w:spacing w:val="4"/>
        </w:rPr>
        <w:t xml:space="preserve">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14:paraId="039E1349" w14:textId="77777777" w:rsidR="00D46DCB" w:rsidRDefault="00D46DCB" w:rsidP="00564ACB">
      <w:pPr>
        <w:pStyle w:val="Notes"/>
        <w:ind w:left="142"/>
        <w:jc w:val="both"/>
        <w:rPr>
          <w:spacing w:val="4"/>
        </w:rPr>
      </w:pPr>
    </w:p>
    <w:p w14:paraId="625678A3" w14:textId="5DBFE1B3" w:rsidR="00B51751" w:rsidRPr="00B16FFB" w:rsidRDefault="00C15A64" w:rsidP="00A9577E">
      <w:pPr>
        <w:pStyle w:val="Tabletitle"/>
      </w:pPr>
      <w:r>
        <w:rPr>
          <w:noProof/>
        </w:rPr>
        <mc:AlternateContent>
          <mc:Choice Requires="wps">
            <w:drawing>
              <wp:anchor distT="0" distB="0" distL="114300" distR="114300" simplePos="0" relativeHeight="251657728" behindDoc="0" locked="0" layoutInCell="1" allowOverlap="1" wp14:anchorId="18E0344B" wp14:editId="504AB99F">
                <wp:simplePos x="0" y="0"/>
                <wp:positionH relativeFrom="margin">
                  <wp:posOffset>1575435</wp:posOffset>
                </wp:positionH>
                <wp:positionV relativeFrom="paragraph">
                  <wp:posOffset>38735</wp:posOffset>
                </wp:positionV>
                <wp:extent cx="2879725" cy="1331595"/>
                <wp:effectExtent l="0" t="0" r="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14:paraId="15F7A074" w14:textId="77777777" w:rsidR="00A77AC1" w:rsidRDefault="00A77AC1" w:rsidP="000C3724">
                            <w:pPr>
                              <w:jc w:val="center"/>
                              <w:rPr>
                                <w:sz w:val="20"/>
                                <w:szCs w:val="20"/>
                              </w:rPr>
                            </w:pPr>
                          </w:p>
                          <w:p w14:paraId="57D343DA" w14:textId="77777777" w:rsidR="0022083F" w:rsidRDefault="0022083F" w:rsidP="000C3724">
                            <w:pPr>
                              <w:jc w:val="center"/>
                              <w:rPr>
                                <w:sz w:val="20"/>
                                <w:szCs w:val="20"/>
                              </w:rPr>
                            </w:pPr>
                          </w:p>
                          <w:p w14:paraId="5EDEE77F" w14:textId="77777777" w:rsidR="00A77AC1" w:rsidRDefault="00A77AC1" w:rsidP="000C3724">
                            <w:pPr>
                              <w:jc w:val="center"/>
                              <w:rPr>
                                <w:sz w:val="20"/>
                                <w:szCs w:val="20"/>
                              </w:rPr>
                            </w:pPr>
                            <w:r w:rsidRPr="00851593">
                              <w:rPr>
                                <w:sz w:val="20"/>
                                <w:szCs w:val="20"/>
                              </w:rPr>
                              <w:t>Insert figure here</w:t>
                            </w:r>
                          </w:p>
                          <w:p w14:paraId="2863E328" w14:textId="77777777" w:rsidR="00A77AC1" w:rsidRDefault="00A77AC1" w:rsidP="000C3724">
                            <w:pPr>
                              <w:jc w:val="center"/>
                              <w:rPr>
                                <w:sz w:val="20"/>
                                <w:szCs w:val="20"/>
                              </w:rPr>
                            </w:pPr>
                          </w:p>
                          <w:p w14:paraId="1B0E3E37" w14:textId="77777777"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0344B" id="_x0000_t202" coordsize="21600,21600" o:spt="202" path="m,l,21600r21600,l21600,xe">
                <v:stroke joinstyle="miter"/>
                <v:path gradientshapeok="t" o:connecttype="rect"/>
              </v:shapetype>
              <v:shape id="Text Box 2" o:spid="_x0000_s1026" type="#_x0000_t202" style="position:absolute;left:0;text-align:left;margin-left:124.05pt;margin-top:3.05pt;width:226.75pt;height:104.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" strokeweight=".5pt">
                <v:textbox>
                  <w:txbxContent>
                    <w:p w14:paraId="15F7A074" w14:textId="77777777" w:rsidR="00A77AC1" w:rsidRDefault="00A77AC1" w:rsidP="000C3724">
                      <w:pPr>
                        <w:jc w:val="center"/>
                        <w:rPr>
                          <w:sz w:val="20"/>
                          <w:szCs w:val="20"/>
                        </w:rPr>
                      </w:pPr>
                    </w:p>
                    <w:p w14:paraId="57D343DA" w14:textId="77777777" w:rsidR="0022083F" w:rsidRDefault="0022083F" w:rsidP="000C3724">
                      <w:pPr>
                        <w:jc w:val="center"/>
                        <w:rPr>
                          <w:sz w:val="20"/>
                          <w:szCs w:val="20"/>
                        </w:rPr>
                      </w:pPr>
                    </w:p>
                    <w:p w14:paraId="5EDEE77F" w14:textId="77777777" w:rsidR="00A77AC1" w:rsidRDefault="00A77AC1" w:rsidP="000C3724">
                      <w:pPr>
                        <w:jc w:val="center"/>
                        <w:rPr>
                          <w:sz w:val="20"/>
                          <w:szCs w:val="20"/>
                        </w:rPr>
                      </w:pPr>
                      <w:r w:rsidRPr="00851593">
                        <w:rPr>
                          <w:sz w:val="20"/>
                          <w:szCs w:val="20"/>
                        </w:rPr>
                        <w:t>Insert figure here</w:t>
                      </w:r>
                    </w:p>
                    <w:p w14:paraId="2863E328" w14:textId="77777777" w:rsidR="00A77AC1" w:rsidRDefault="00A77AC1" w:rsidP="000C3724">
                      <w:pPr>
                        <w:jc w:val="center"/>
                        <w:rPr>
                          <w:sz w:val="20"/>
                          <w:szCs w:val="20"/>
                        </w:rPr>
                      </w:pPr>
                    </w:p>
                    <w:p w14:paraId="1B0E3E37" w14:textId="77777777" w:rsidR="00A77AC1" w:rsidRPr="000C3724" w:rsidRDefault="00A77AC1" w:rsidP="000C3724">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v:textbox>
                <w10:wrap type="topAndBottom" anchorx="margin"/>
              </v:shape>
            </w:pict>
          </mc:Fallback>
        </mc:AlternateContent>
      </w:r>
      <w:r w:rsidR="00B51751" w:rsidRPr="006D1713">
        <w:t>Fig</w:t>
      </w:r>
      <w:r w:rsidR="003F0D55">
        <w:t>ure</w:t>
      </w:r>
      <w:r w:rsidR="00B51751" w:rsidRPr="006D1713">
        <w:t xml:space="preserve"> </w:t>
      </w:r>
      <w:r w:rsidR="00A65E36">
        <w:t>1</w:t>
      </w:r>
      <w:r w:rsidR="00B51751" w:rsidRPr="006D1713">
        <w:t>.</w:t>
      </w:r>
      <w:r w:rsidR="00B51751" w:rsidRPr="00B16FFB">
        <w:t xml:space="preserve"> </w:t>
      </w:r>
      <w:r w:rsidR="00EB3D3C">
        <w:t xml:space="preserve">Title of the </w:t>
      </w:r>
      <w:r w:rsidR="007A7776">
        <w:t>f</w:t>
      </w:r>
      <w:r w:rsidR="00EB3D3C">
        <w:t>igure</w:t>
      </w:r>
      <w:r w:rsidR="00B51751" w:rsidRPr="00B16FFB">
        <w:t xml:space="preserve">. Obtain </w:t>
      </w:r>
      <w:r w:rsidR="00B51751" w:rsidRPr="00813253">
        <w:t>permission and include the acknowledgement required by the copyright holder if a figure is being reproduced from another source</w:t>
      </w:r>
      <w:r w:rsidR="00661FB6" w:rsidRPr="00DC26B3">
        <w:t>.</w:t>
      </w:r>
      <w:r w:rsidR="00B51751"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w:t>
      </w:r>
      <w:proofErr w:type="spellStart"/>
      <w:r w:rsidR="0067384A" w:rsidRPr="005B14F7">
        <w:t>pt</w:t>
      </w:r>
      <w:proofErr w:type="spellEnd"/>
      <w:r w:rsidR="00661FB6" w:rsidRPr="005B14F7">
        <w:t xml:space="preserve"> (</w:t>
      </w:r>
      <w:r w:rsidR="00661FB6" w:rsidRPr="00BA6CB3">
        <w:t>style Figure caption</w:t>
      </w:r>
      <w:r w:rsidR="0067384A" w:rsidRPr="00B93924">
        <w:t xml:space="preserve">, or </w:t>
      </w:r>
      <w:r w:rsidR="00553E97" w:rsidRPr="00B93924">
        <w:t>Alt</w:t>
      </w:r>
      <w:r w:rsidR="005015A3">
        <w:t> + </w:t>
      </w:r>
      <w:r w:rsidR="00B51751" w:rsidRPr="00B93924">
        <w:t>Ctrl</w:t>
      </w:r>
      <w:r w:rsidR="005015A3">
        <w:t> + </w:t>
      </w:r>
      <w:r w:rsidR="00B51751" w:rsidRPr="00B93924">
        <w:t>F)</w:t>
      </w:r>
    </w:p>
    <w:p w14:paraId="2A5EE9FF" w14:textId="77777777" w:rsidR="00B51751" w:rsidRPr="002A263C" w:rsidRDefault="002924EE" w:rsidP="00D46DCB">
      <w:pPr>
        <w:pStyle w:val="Paragraphbody"/>
      </w:pPr>
      <w:r w:rsidRPr="002A263C">
        <w:t>C</w:t>
      </w:r>
      <w:r w:rsidR="00B51751" w:rsidRPr="002A263C">
        <w:t>are and attention must be given to below guidelines because importing graphics packages can often be problematic</w:t>
      </w:r>
      <w:r w:rsidRPr="002A263C">
        <w:t>:</w:t>
      </w:r>
    </w:p>
    <w:p w14:paraId="16439AE1" w14:textId="77777777" w:rsidR="00B10ADB" w:rsidRPr="00851593" w:rsidRDefault="00B10ADB" w:rsidP="00B8763E">
      <w:pPr>
        <w:pStyle w:val="Bulletedlist"/>
      </w:pPr>
      <w:r w:rsidRPr="00851593">
        <w:t xml:space="preserve">All figures and tables must be placed and cited in the text in consecutive numerical order. In multi-part figures, each part should be labelled, </w:t>
      </w:r>
      <w:proofErr w:type="gramStart"/>
      <w:r w:rsidRPr="00851593">
        <w:t>e.g.</w:t>
      </w:r>
      <w:proofErr w:type="gramEnd"/>
      <w:r w:rsidRPr="00851593">
        <w:t xml:space="preserve">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14:paraId="3A9968E7" w14:textId="77777777" w:rsidR="00B51751" w:rsidRPr="00522B06" w:rsidRDefault="00B10ADB" w:rsidP="00B8763E">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14:paraId="2A5A447B" w14:textId="77777777" w:rsidR="00B51751" w:rsidRPr="005B14F7" w:rsidRDefault="00B51751" w:rsidP="00B8763E">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w:t>
      </w:r>
      <w:proofErr w:type="gramStart"/>
      <w:r w:rsidRPr="005B14F7">
        <w:t>e.g.</w:t>
      </w:r>
      <w:proofErr w:type="gramEnd"/>
      <w:r w:rsidRPr="005B14F7">
        <w:t xml:space="preserve"> Fig</w:t>
      </w:r>
      <w:r w:rsidR="0087006D">
        <w:t>_</w:t>
      </w:r>
      <w:r w:rsidRPr="005B14F7">
        <w:t>1, Fig</w:t>
      </w:r>
      <w:r w:rsidR="0087006D">
        <w:t>_</w:t>
      </w:r>
      <w:r w:rsidRPr="005B14F7">
        <w:t xml:space="preserve">2a). </w:t>
      </w:r>
    </w:p>
    <w:p w14:paraId="6401DF00" w14:textId="77777777" w:rsidR="00892A7B" w:rsidRPr="00892A7B" w:rsidRDefault="00892A7B" w:rsidP="00852567">
      <w:pPr>
        <w:pStyle w:val="Virsraksts1"/>
      </w:pPr>
      <w:r w:rsidRPr="00892A7B">
        <w:lastRenderedPageBreak/>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14:paraId="36D4E54F" w14:textId="77777777" w:rsidR="00892A7B" w:rsidRPr="00B865D3" w:rsidRDefault="00892A7B" w:rsidP="00851593">
      <w:pPr>
        <w:pStyle w:val="Paragraph"/>
      </w:pPr>
      <w:r w:rsidRPr="009B79AB">
        <w:t xml:space="preserve">The Journal uses the </w:t>
      </w:r>
      <w:r w:rsidR="00DB6B51" w:rsidRPr="009B79AB">
        <w:t>APA</w:t>
      </w:r>
      <w:r w:rsidRPr="009B79AB">
        <w:t xml:space="preserve"> (</w:t>
      </w:r>
      <w:r w:rsidR="00A37A27" w:rsidRPr="009B79AB">
        <w:t xml:space="preserve">surname </w:t>
      </w:r>
      <w:r w:rsidRPr="009B79AB">
        <w:t xml:space="preserve">and </w:t>
      </w:r>
      <w:r w:rsidR="0087006D" w:rsidRPr="009B79AB">
        <w:t>year</w:t>
      </w:r>
      <w:r w:rsidRPr="009B79AB">
        <w:t>) short reference system for citations in the text with a detailed alphabetical list at the end of the paper.</w:t>
      </w:r>
      <w:r w:rsidR="00C254CE" w:rsidRPr="009B79AB">
        <w:t xml:space="preserve"> </w:t>
      </w:r>
      <w:r w:rsidR="00C219DD">
        <w:t>For the work by two aut</w:t>
      </w:r>
      <w:r w:rsidR="00426B87">
        <w:t>h</w:t>
      </w:r>
      <w:r w:rsidR="00C219DD">
        <w:t xml:space="preserve">ors both </w:t>
      </w:r>
      <w:r w:rsidR="00426B87">
        <w:t>s</w:t>
      </w:r>
      <w:r w:rsidR="00C219DD">
        <w:t xml:space="preserve">hould be mentioned every time. </w:t>
      </w:r>
      <w:r w:rsidR="00426B87" w:rsidRPr="00426B87">
        <w:t xml:space="preserve">The </w:t>
      </w:r>
      <w:r w:rsidR="00426B87">
        <w:t>word “</w:t>
      </w:r>
      <w:r w:rsidR="00426B87" w:rsidRPr="00426B87">
        <w:t>and</w:t>
      </w:r>
      <w:r w:rsidR="00426B87">
        <w:t>”</w:t>
      </w:r>
      <w:r w:rsidR="00426B87" w:rsidRPr="00426B87">
        <w:t xml:space="preserve"> between the authors</w:t>
      </w:r>
      <w:r w:rsidR="00426B87">
        <w:t>’</w:t>
      </w:r>
      <w:r w:rsidR="00426B87" w:rsidRPr="00426B87">
        <w:t xml:space="preserve"> names within the text and the ampersand in parentheses</w:t>
      </w:r>
      <w:r w:rsidR="00426B87">
        <w:t xml:space="preserve"> should be used, e.g. </w:t>
      </w:r>
      <w:r w:rsidR="00426B87" w:rsidRPr="00426B87">
        <w:t xml:space="preserve">Saleh </w:t>
      </w:r>
      <w:r w:rsidR="00426B87">
        <w:t>and</w:t>
      </w:r>
      <w:r w:rsidR="00426B87" w:rsidRPr="00426B87">
        <w:t xml:space="preserve"> </w:t>
      </w:r>
      <w:proofErr w:type="spellStart"/>
      <w:r w:rsidR="00426B87" w:rsidRPr="00426B87">
        <w:t>Sammer</w:t>
      </w:r>
      <w:proofErr w:type="spellEnd"/>
      <w:r w:rsidR="00426B87" w:rsidRPr="00426B87">
        <w:t xml:space="preserve"> (</w:t>
      </w:r>
      <w:proofErr w:type="gramStart"/>
      <w:r w:rsidR="00426B87" w:rsidRPr="00426B87">
        <w:t>2009</w:t>
      </w:r>
      <w:r w:rsidR="00426B87">
        <w:t>)…</w:t>
      </w:r>
      <w:proofErr w:type="gramEnd"/>
      <w:r w:rsidR="00426B87">
        <w:t xml:space="preserve"> or</w:t>
      </w:r>
      <w:r w:rsidR="00426B87" w:rsidRPr="00426B87">
        <w:t xml:space="preserve"> </w:t>
      </w:r>
      <w:r w:rsidR="00426B87">
        <w:t>(</w:t>
      </w:r>
      <w:r w:rsidR="00426B87" w:rsidRPr="00426B87">
        <w:t xml:space="preserve">Saleh </w:t>
      </w:r>
      <w:r w:rsidR="00426B87">
        <w:rPr>
          <w:lang w:val="en-US"/>
        </w:rPr>
        <w:t>&amp;</w:t>
      </w:r>
      <w:r w:rsidR="00426B87" w:rsidRPr="00426B87">
        <w:t xml:space="preserve"> </w:t>
      </w:r>
      <w:proofErr w:type="spellStart"/>
      <w:r w:rsidR="00426B87" w:rsidRPr="00426B87">
        <w:t>Sammer</w:t>
      </w:r>
      <w:proofErr w:type="spellEnd"/>
      <w:r w:rsidR="00426B87">
        <w:t>,</w:t>
      </w:r>
      <w:r w:rsidR="00426B87" w:rsidRPr="00426B87">
        <w:t xml:space="preserve"> 2009</w:t>
      </w:r>
      <w:r w:rsidR="00426B87">
        <w:t>).</w:t>
      </w:r>
      <w:r w:rsidR="00426B87" w:rsidRPr="00426B87">
        <w:t xml:space="preserve"> </w:t>
      </w:r>
      <w:r w:rsidR="00C254CE" w:rsidRPr="009B79AB">
        <w:t xml:space="preserve">All the authors should be listed in the signal phrase or in parentheses when the source </w:t>
      </w:r>
      <w:r w:rsidR="00503420">
        <w:t xml:space="preserve">of up to five authors </w:t>
      </w:r>
      <w:r w:rsidR="00C254CE" w:rsidRPr="009B79AB">
        <w:t xml:space="preserve">is cited </w:t>
      </w:r>
      <w:r w:rsidR="00C219DD">
        <w:t xml:space="preserve">for </w:t>
      </w:r>
      <w:r w:rsidR="00A27E2D">
        <w:t xml:space="preserve">the </w:t>
      </w:r>
      <w:r w:rsidR="00C254CE" w:rsidRPr="009B79AB">
        <w:t>first time</w:t>
      </w:r>
      <w:r w:rsidR="006661F0">
        <w:t xml:space="preserve"> in the text</w:t>
      </w:r>
      <w:r w:rsidR="00C254CE" w:rsidRPr="009B79AB">
        <w:t xml:space="preserve">. The word </w:t>
      </w:r>
      <w:r w:rsidR="00A0254E" w:rsidRPr="009B79AB">
        <w:t>“and”</w:t>
      </w:r>
      <w:r w:rsidR="00C254CE" w:rsidRPr="009B79AB">
        <w:t xml:space="preserve"> between the authors</w:t>
      </w:r>
      <w:r w:rsidR="006C4D07" w:rsidRPr="009B79AB">
        <w:t>’</w:t>
      </w:r>
      <w:r w:rsidR="00C254CE" w:rsidRPr="009B79AB">
        <w:t xml:space="preserve"> names within the text and the ampersand in parentheses should be used</w:t>
      </w:r>
      <w:r w:rsidR="009B79AB" w:rsidRPr="009B79AB">
        <w:t>,</w:t>
      </w:r>
      <w:r w:rsidR="00C36C93" w:rsidRPr="009B79AB">
        <w:t xml:space="preserve"> e.g. Hanrahan, </w:t>
      </w:r>
      <w:proofErr w:type="spellStart"/>
      <w:r w:rsidR="00C36C93" w:rsidRPr="009B79AB">
        <w:t>Layde</w:t>
      </w:r>
      <w:proofErr w:type="spellEnd"/>
      <w:r w:rsidR="00C36C93" w:rsidRPr="009B79AB">
        <w:t xml:space="preserve">, Zhu, </w:t>
      </w:r>
      <w:proofErr w:type="spellStart"/>
      <w:r w:rsidR="00C36C93" w:rsidRPr="009B79AB">
        <w:t>Guse</w:t>
      </w:r>
      <w:proofErr w:type="spellEnd"/>
      <w:r w:rsidR="00C36C93" w:rsidRPr="009B79AB">
        <w:t xml:space="preserve">, </w:t>
      </w:r>
      <w:r w:rsidR="009B79AB" w:rsidRPr="009B79AB">
        <w:t>and</w:t>
      </w:r>
      <w:r w:rsidR="00C36C93" w:rsidRPr="009B79AB">
        <w:t xml:space="preserve"> </w:t>
      </w:r>
      <w:proofErr w:type="spellStart"/>
      <w:r w:rsidR="00C36C93" w:rsidRPr="009B79AB">
        <w:t>Hargarten</w:t>
      </w:r>
      <w:proofErr w:type="spellEnd"/>
      <w:r w:rsidR="00C36C93" w:rsidRPr="009B79AB">
        <w:t xml:space="preserve"> </w:t>
      </w:r>
      <w:r w:rsidR="00426B87">
        <w:t>(</w:t>
      </w:r>
      <w:proofErr w:type="gramStart"/>
      <w:r w:rsidR="00C36C93" w:rsidRPr="009B79AB">
        <w:t>2009</w:t>
      </w:r>
      <w:r w:rsidR="00426B87">
        <w:t>)</w:t>
      </w:r>
      <w:r w:rsidR="009B79AB" w:rsidRPr="009B79AB">
        <w:t>…</w:t>
      </w:r>
      <w:proofErr w:type="gramEnd"/>
      <w:r w:rsidR="009B79AB" w:rsidRPr="009B79AB">
        <w:t xml:space="preserve"> or</w:t>
      </w:r>
      <w:r w:rsidR="00C36C93" w:rsidRPr="009B79AB">
        <w:t xml:space="preserve"> </w:t>
      </w:r>
      <w:r w:rsidR="009B79AB" w:rsidRPr="009B79AB">
        <w:t>(</w:t>
      </w:r>
      <w:proofErr w:type="spellStart"/>
      <w:r w:rsidR="00C36C93" w:rsidRPr="009B79AB">
        <w:t>Beliatynskii</w:t>
      </w:r>
      <w:proofErr w:type="spellEnd"/>
      <w:r w:rsidR="00C36C93" w:rsidRPr="009B79AB">
        <w:t xml:space="preserve">, </w:t>
      </w:r>
      <w:proofErr w:type="spellStart"/>
      <w:r w:rsidR="00C36C93" w:rsidRPr="009B79AB">
        <w:t>Kuzhel</w:t>
      </w:r>
      <w:proofErr w:type="spellEnd"/>
      <w:r w:rsidR="00C36C93" w:rsidRPr="009B79AB">
        <w:t xml:space="preserve">, &amp; </w:t>
      </w:r>
      <w:proofErr w:type="spellStart"/>
      <w:r w:rsidR="00C36C93" w:rsidRPr="009B79AB">
        <w:t>Stepura</w:t>
      </w:r>
      <w:proofErr w:type="spellEnd"/>
      <w:r w:rsidR="009B79AB" w:rsidRPr="009B79AB">
        <w:t>,</w:t>
      </w:r>
      <w:r w:rsidR="00C36C93" w:rsidRPr="009B79AB">
        <w:t xml:space="preserve"> 2011</w:t>
      </w:r>
      <w:r w:rsidR="009B79AB" w:rsidRPr="009B79AB">
        <w:t>)</w:t>
      </w:r>
      <w:r w:rsidR="00C254CE" w:rsidRPr="009B79AB">
        <w:t>.</w:t>
      </w:r>
      <w:r w:rsidRPr="009B79AB">
        <w:t xml:space="preserve"> </w:t>
      </w:r>
      <w:r w:rsidR="00A27E2D" w:rsidRPr="00A27E2D">
        <w:t>The first author</w:t>
      </w:r>
      <w:r w:rsidR="00A27E2D">
        <w:t>’</w:t>
      </w:r>
      <w:r w:rsidR="00A27E2D" w:rsidRPr="00A27E2D">
        <w:t xml:space="preserve">s </w:t>
      </w:r>
      <w:r w:rsidR="00A27E2D">
        <w:t>surname</w:t>
      </w:r>
      <w:r w:rsidR="00A27E2D" w:rsidRPr="00A27E2D">
        <w:t xml:space="preserve"> followed by et al.</w:t>
      </w:r>
      <w:r w:rsidR="00A27E2D">
        <w:t xml:space="preserve"> should be used for</w:t>
      </w:r>
      <w:r w:rsidR="00A27E2D" w:rsidRPr="00A27E2D">
        <w:t xml:space="preserve"> subsequent citations</w:t>
      </w:r>
      <w:r w:rsidR="00A27E2D">
        <w:t>.</w:t>
      </w:r>
      <w:r w:rsidR="00A27E2D" w:rsidRPr="00A27E2D">
        <w:t xml:space="preserve"> </w:t>
      </w:r>
      <w:r w:rsidR="00A34603" w:rsidRPr="009B79AB">
        <w:t>If</w:t>
      </w:r>
      <w:r w:rsidRPr="009B79AB">
        <w:t xml:space="preserve"> the sources </w:t>
      </w:r>
      <w:r w:rsidR="00B64D7C" w:rsidRPr="009B79AB">
        <w:t>have</w:t>
      </w:r>
      <w:r w:rsidRPr="009B79AB">
        <w:t xml:space="preserve"> more</w:t>
      </w:r>
      <w:r w:rsidR="00B64D7C" w:rsidRPr="009B79AB">
        <w:t xml:space="preserve"> than</w:t>
      </w:r>
      <w:r w:rsidRPr="009B79AB">
        <w:t xml:space="preserve"> </w:t>
      </w:r>
      <w:r w:rsidR="00C254CE" w:rsidRPr="009B79AB">
        <w:t>six</w:t>
      </w:r>
      <w:r w:rsidR="007A3480" w:rsidRPr="009B79AB">
        <w:t xml:space="preserve"> </w:t>
      </w:r>
      <w:r w:rsidRPr="009B79AB">
        <w:t>researcher</w:t>
      </w:r>
      <w:r w:rsidR="007A3480" w:rsidRPr="009B79AB">
        <w:t>s</w:t>
      </w:r>
      <w:r w:rsidRPr="009B79AB">
        <w:t xml:space="preserve">, only the surname of the first author </w:t>
      </w:r>
      <w:r w:rsidR="00A27E2D">
        <w:t xml:space="preserve">followed by et al. </w:t>
      </w:r>
      <w:r w:rsidRPr="009B79AB">
        <w:t>should be indicated</w:t>
      </w:r>
      <w:r w:rsidR="009B79AB">
        <w:t xml:space="preserve"> (Singh et al., 2012)</w:t>
      </w:r>
      <w:r w:rsidRPr="009B79AB">
        <w:t>.</w:t>
      </w:r>
      <w:r w:rsidR="00A27E2D" w:rsidRPr="00A27E2D">
        <w:t xml:space="preserve"> </w:t>
      </w:r>
      <w:r w:rsidRPr="009B79AB">
        <w:t>In case the list of references includes persons bearing the same surnames, the first letter of the author’s name should be indicated, e.g. (</w:t>
      </w:r>
      <w:r w:rsidR="00B865D3" w:rsidRPr="009B79AB">
        <w:rPr>
          <w:lang w:val="en"/>
        </w:rPr>
        <w:t xml:space="preserve">V. </w:t>
      </w:r>
      <w:proofErr w:type="spellStart"/>
      <w:r w:rsidR="003E4FF2" w:rsidRPr="009B79AB">
        <w:rPr>
          <w:lang w:val="en"/>
        </w:rPr>
        <w:t>Paulauskas</w:t>
      </w:r>
      <w:proofErr w:type="spellEnd"/>
      <w:r w:rsidR="003E4FF2" w:rsidRPr="009B79AB">
        <w:rPr>
          <w:lang w:val="en"/>
        </w:rPr>
        <w:t xml:space="preserve"> </w:t>
      </w:r>
      <w:r w:rsidR="004E30A4" w:rsidRPr="009B79AB">
        <w:rPr>
          <w:lang w:val="en-US"/>
        </w:rPr>
        <w:t>&amp;</w:t>
      </w:r>
      <w:r w:rsidR="003E4FF2" w:rsidRPr="009B79AB">
        <w:rPr>
          <w:lang w:val="en"/>
        </w:rPr>
        <w:t xml:space="preserve"> </w:t>
      </w:r>
      <w:r w:rsidR="00B865D3" w:rsidRPr="009B79AB">
        <w:rPr>
          <w:lang w:val="en"/>
        </w:rPr>
        <w:t xml:space="preserve">D. </w:t>
      </w:r>
      <w:proofErr w:type="spellStart"/>
      <w:r w:rsidR="003E4FF2" w:rsidRPr="009B79AB">
        <w:rPr>
          <w:lang w:val="en"/>
        </w:rPr>
        <w:t>Paulauskas</w:t>
      </w:r>
      <w:proofErr w:type="spellEnd"/>
      <w:r w:rsidR="00B865D3" w:rsidRPr="009B79AB">
        <w:rPr>
          <w:lang w:val="en"/>
        </w:rPr>
        <w:t xml:space="preserve">, </w:t>
      </w:r>
      <w:r w:rsidR="003E4FF2" w:rsidRPr="009B79AB">
        <w:rPr>
          <w:lang w:val="en"/>
        </w:rPr>
        <w:t>2013</w:t>
      </w:r>
      <w:r w:rsidRPr="009B79AB">
        <w:t xml:space="preserve">). </w:t>
      </w:r>
      <w:r w:rsidR="00A34603" w:rsidRPr="009B79AB">
        <w:t>Sources of the same author</w:t>
      </w:r>
      <w:r w:rsidR="007B2C35" w:rsidRPr="009B79AB">
        <w:t>s</w:t>
      </w:r>
      <w:r w:rsidR="00A34603" w:rsidRPr="009B79AB">
        <w:t xml:space="preserve"> and the same year should be mentioned in</w:t>
      </w:r>
      <w:r w:rsidR="007E6E0C" w:rsidRPr="009B79AB">
        <w:t xml:space="preserve"> the</w:t>
      </w:r>
      <w:r w:rsidR="00A34603" w:rsidRPr="009B79AB">
        <w:t xml:space="preserve"> following way </w:t>
      </w:r>
      <w:r w:rsidR="007A3480" w:rsidRPr="009B79AB">
        <w:t>(</w:t>
      </w:r>
      <w:r w:rsidR="007B2C35" w:rsidRPr="009B79AB">
        <w:t>Eboli</w:t>
      </w:r>
      <w:r w:rsidR="00B865D3" w:rsidRPr="009B79AB">
        <w:t xml:space="preserve"> </w:t>
      </w:r>
      <w:r w:rsidR="00B865D3" w:rsidRPr="009B79AB">
        <w:rPr>
          <w:lang w:val="en-US"/>
        </w:rPr>
        <w:t>&amp;</w:t>
      </w:r>
      <w:r w:rsidR="007B2C35" w:rsidRPr="009B79AB">
        <w:t xml:space="preserve"> </w:t>
      </w:r>
      <w:proofErr w:type="spellStart"/>
      <w:r w:rsidR="007B2C35" w:rsidRPr="009B79AB">
        <w:t>Mazzulla</w:t>
      </w:r>
      <w:proofErr w:type="spellEnd"/>
      <w:r w:rsidR="009B79AB">
        <w:t>,</w:t>
      </w:r>
      <w:r w:rsidR="007A3480" w:rsidRPr="009B79AB">
        <w:t xml:space="preserve"> </w:t>
      </w:r>
      <w:r w:rsidR="007B2C35" w:rsidRPr="009B79AB">
        <w:t>2008</w:t>
      </w:r>
      <w:r w:rsidR="007A3480" w:rsidRPr="009B79AB">
        <w:t xml:space="preserve">a, </w:t>
      </w:r>
      <w:r w:rsidR="007B2C35" w:rsidRPr="009B79AB">
        <w:t>2008</w:t>
      </w:r>
      <w:r w:rsidR="007A3480" w:rsidRPr="009B79AB">
        <w:t>b).</w:t>
      </w:r>
      <w:r w:rsidR="00A27E2D" w:rsidRPr="00A27E2D">
        <w:t xml:space="preserve"> </w:t>
      </w:r>
      <w:r w:rsidR="00426B87" w:rsidRPr="00426B87">
        <w:t>In case no author is indicated, the title of the source in the signal phrase, and the first word or two of the title in the parentheses should be used. If there is no date i</w:t>
      </w:r>
      <w:r w:rsidR="002D6B97">
        <w:t>n the source, the abbreviation “</w:t>
      </w:r>
      <w:r w:rsidR="00426B87" w:rsidRPr="00426B87">
        <w:t>n.d.</w:t>
      </w:r>
      <w:r w:rsidR="002D6B97">
        <w:t>”</w:t>
      </w:r>
      <w:r w:rsidR="00426B87" w:rsidRPr="00426B87">
        <w:t xml:space="preserve"> (for </w:t>
      </w:r>
      <w:r w:rsidR="002D6B97">
        <w:t>“</w:t>
      </w:r>
      <w:r w:rsidR="00426B87" w:rsidRPr="00426B87">
        <w:t>no date</w:t>
      </w:r>
      <w:r w:rsidR="002D6B97">
        <w:t>”</w:t>
      </w:r>
      <w:r w:rsidR="00426B87" w:rsidRPr="00426B87">
        <w:t xml:space="preserve">) should be used. </w:t>
      </w:r>
      <w:r w:rsidR="00D84DEA" w:rsidRPr="00B865D3">
        <w:t xml:space="preserve">For formatting references use </w:t>
      </w:r>
      <w:r w:rsidR="00D42CF6" w:rsidRPr="00B865D3">
        <w:t xml:space="preserve">Times New Roman </w:t>
      </w:r>
      <w:r w:rsidR="00327336" w:rsidRPr="00B865D3">
        <w:t>9</w:t>
      </w:r>
      <w:r w:rsidR="00D42CF6" w:rsidRPr="00B865D3">
        <w:t xml:space="preserve"> </w:t>
      </w:r>
      <w:proofErr w:type="spellStart"/>
      <w:r w:rsidR="00D42CF6" w:rsidRPr="00B865D3">
        <w:t>pt</w:t>
      </w:r>
      <w:proofErr w:type="spellEnd"/>
      <w:r w:rsidR="003056CC" w:rsidRPr="00B865D3">
        <w:t xml:space="preserve"> (style References</w:t>
      </w:r>
      <w:r w:rsidR="008F515A" w:rsidRPr="00B865D3">
        <w:t>,</w:t>
      </w:r>
      <w:r w:rsidR="00D42CF6" w:rsidRPr="00B865D3">
        <w:t xml:space="preserve"> or </w:t>
      </w:r>
      <w:r w:rsidRPr="00B865D3">
        <w:t>Alt</w:t>
      </w:r>
      <w:r w:rsidR="005015A3" w:rsidRPr="00B865D3">
        <w:t> + </w:t>
      </w:r>
      <w:r w:rsidRPr="00B865D3">
        <w:t>Ctrl</w:t>
      </w:r>
      <w:r w:rsidR="005015A3" w:rsidRPr="00B865D3">
        <w:t> + </w:t>
      </w:r>
      <w:r w:rsidRPr="00B865D3">
        <w:t>X</w:t>
      </w:r>
      <w:r w:rsidR="001214D0" w:rsidRPr="00B865D3">
        <w:t>)</w:t>
      </w:r>
      <w:r w:rsidRPr="00B865D3">
        <w:t>. Follow Journal</w:t>
      </w:r>
      <w:r w:rsidR="00327336" w:rsidRPr="00B865D3">
        <w:t>’</w:t>
      </w:r>
      <w:r w:rsidRPr="00B865D3">
        <w:t>s reference requirements when preparing your list of references</w:t>
      </w:r>
      <w:r w:rsidR="0087006D" w:rsidRPr="00B865D3">
        <w:t xml:space="preserve"> (</w:t>
      </w:r>
      <w:r w:rsidR="007E1931" w:rsidRPr="00B865D3">
        <w:t xml:space="preserve">for examples, </w:t>
      </w:r>
      <w:r w:rsidR="0087006D" w:rsidRPr="00B865D3">
        <w:t>see section Reference)</w:t>
      </w:r>
      <w:r w:rsidR="002D6B97">
        <w:t>.</w:t>
      </w:r>
      <w:r w:rsidRPr="00B865D3">
        <w:t xml:space="preserve"> </w:t>
      </w:r>
    </w:p>
    <w:p w14:paraId="206DC72A" w14:textId="77777777" w:rsidR="00892A7B" w:rsidRDefault="00892A7B" w:rsidP="00D46DCB">
      <w:pPr>
        <w:pStyle w:val="Paragraphbody"/>
      </w:pPr>
      <w:r w:rsidRPr="00B865D3">
        <w:t>Please use the transliterated</w:t>
      </w:r>
      <w:r w:rsidR="007D6238" w:rsidRPr="00B865D3">
        <w:t xml:space="preserve"> (not translated)</w:t>
      </w:r>
      <w:r w:rsidRPr="00B865D3">
        <w:t xml:space="preserve"> version of the names and sources in Cyrillic</w:t>
      </w:r>
      <w:r w:rsidR="00F9535C" w:rsidRPr="00B865D3">
        <w:t xml:space="preserve"> (</w:t>
      </w:r>
      <w:proofErr w:type="spellStart"/>
      <w:r w:rsidR="00F9535C" w:rsidRPr="00B865D3">
        <w:t>Beliatynskii</w:t>
      </w:r>
      <w:proofErr w:type="spellEnd"/>
      <w:r w:rsidR="00F9535C" w:rsidRPr="00B865D3">
        <w:t xml:space="preserve"> et al.</w:t>
      </w:r>
      <w:r w:rsidR="00CF5BE5" w:rsidRPr="00B865D3">
        <w:t>,</w:t>
      </w:r>
      <w:r w:rsidR="00F9535C" w:rsidRPr="00B865D3">
        <w:t xml:space="preserve"> 2011)</w:t>
      </w:r>
      <w:r w:rsidR="00D779B6" w:rsidRPr="00B865D3">
        <w:t xml:space="preserve">. </w:t>
      </w:r>
      <w:r w:rsidR="005F6CF3" w:rsidRPr="00B865D3">
        <w:t xml:space="preserve">For papers published in the journals </w:t>
      </w:r>
      <w:r w:rsidR="00D779B6" w:rsidRPr="00B865D3">
        <w:t xml:space="preserve">available in two or more languages, </w:t>
      </w:r>
      <w:r w:rsidRPr="00B865D3">
        <w:t>please give the English citation first, followed by the original language citation.</w:t>
      </w:r>
    </w:p>
    <w:p w14:paraId="2E7E6A54" w14:textId="77777777" w:rsidR="00C95EDD" w:rsidRPr="002A263C" w:rsidRDefault="00C95EDD" w:rsidP="00C95EDD">
      <w:pPr>
        <w:pStyle w:val="Virsraksts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14:paraId="42C1EAB6" w14:textId="16C0D822" w:rsidR="00187613" w:rsidRDefault="00C95EDD" w:rsidP="00D46DCB">
      <w:pPr>
        <w:pStyle w:val="Paragraphbody"/>
        <w:rPr>
          <w:b/>
          <w:color w:val="0070C0"/>
        </w:rPr>
      </w:pPr>
      <w:r w:rsidRPr="00917D05">
        <w:t>Conclusions or generalizations about your research should be presented</w:t>
      </w:r>
      <w:r w:rsidR="003056CC">
        <w:t xml:space="preserve"> using </w:t>
      </w:r>
      <w:r w:rsidR="00D42CF6">
        <w:t xml:space="preserve">Times New Roman </w:t>
      </w:r>
      <w:r w:rsidR="004B7D82">
        <w:t xml:space="preserve">10 </w:t>
      </w:r>
      <w:proofErr w:type="spellStart"/>
      <w:r w:rsidR="00D42CF6">
        <w:t>pt</w:t>
      </w:r>
      <w:proofErr w:type="spellEnd"/>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14:paraId="7CA0AB6A" w14:textId="77777777" w:rsidR="00E51E5F" w:rsidRPr="00D1094B" w:rsidRDefault="00E51E5F" w:rsidP="00E51E5F">
      <w:pPr>
        <w:pStyle w:val="Virsraksts1"/>
        <w:rPr>
          <w:sz w:val="19"/>
          <w:szCs w:val="19"/>
        </w:rPr>
      </w:pPr>
      <w:r w:rsidRPr="00D1094B">
        <w:t>Acknowledgements</w:t>
      </w:r>
      <w:r>
        <w:t xml:space="preserve"> </w:t>
      </w:r>
      <w:r w:rsidRPr="00D1094B">
        <w:t>(</w:t>
      </w:r>
      <w:r>
        <w:t xml:space="preserve">for chapter titles </w:t>
      </w:r>
      <w:r w:rsidRPr="00D1094B">
        <w:t>use style Heading 1, or Alt + Ctrl + 1)</w:t>
      </w:r>
    </w:p>
    <w:p w14:paraId="3ADCEF6E" w14:textId="77777777" w:rsidR="00E51E5F" w:rsidRPr="00D1094B" w:rsidRDefault="00E51E5F" w:rsidP="00E51E5F">
      <w:pPr>
        <w:spacing w:before="120"/>
        <w:jc w:val="both"/>
        <w:rPr>
          <w:spacing w:val="-4"/>
          <w:sz w:val="20"/>
        </w:rPr>
      </w:pPr>
      <w:r w:rsidRPr="00EC2C2F">
        <w:rPr>
          <w:spacing w:val="-4"/>
          <w:sz w:val="20"/>
        </w:rPr>
        <w:t xml:space="preserve">Acknowledgements should be presented using Times New Roman 10 </w:t>
      </w:r>
      <w:proofErr w:type="spellStart"/>
      <w:r w:rsidRPr="00EC2C2F">
        <w:rPr>
          <w:spacing w:val="-4"/>
          <w:sz w:val="20"/>
        </w:rPr>
        <w:t>pt</w:t>
      </w:r>
      <w:proofErr w:type="spellEnd"/>
      <w:r w:rsidRPr="00EC2C2F">
        <w:rPr>
          <w:spacing w:val="-4"/>
          <w:sz w:val="20"/>
        </w:rPr>
        <w:t xml:space="preserve"> (use style </w:t>
      </w:r>
      <w:r w:rsidRPr="00D1094B">
        <w:rPr>
          <w:spacing w:val="-4"/>
          <w:sz w:val="20"/>
        </w:rPr>
        <w:t>Acknowledgements, or Alt + Ctrl + W</w:t>
      </w:r>
      <w:r w:rsidRPr="00EC2C2F">
        <w:rPr>
          <w:spacing w:val="-4"/>
          <w:sz w:val="20"/>
        </w:rPr>
        <w:t xml:space="preserve">). You must ensure that anyone named in the acknowledgments agrees to being named. </w:t>
      </w:r>
    </w:p>
    <w:p w14:paraId="48DA146B" w14:textId="77777777" w:rsidR="00E51E5F" w:rsidRPr="00D1094B" w:rsidRDefault="00E51E5F" w:rsidP="00E51E5F">
      <w:pPr>
        <w:keepNext/>
        <w:spacing w:before="360" w:after="180"/>
        <w:outlineLvl w:val="0"/>
        <w:rPr>
          <w:rFonts w:cs="Arial"/>
          <w:b/>
          <w:bCs/>
          <w:kern w:val="32"/>
          <w:sz w:val="23"/>
          <w:szCs w:val="32"/>
        </w:rPr>
      </w:pPr>
      <w:r w:rsidRPr="00D1094B">
        <w:rPr>
          <w:rFonts w:cs="Arial"/>
          <w:b/>
          <w:bCs/>
          <w:kern w:val="32"/>
          <w:sz w:val="23"/>
          <w:szCs w:val="32"/>
        </w:rPr>
        <w:t xml:space="preserve">Funding </w:t>
      </w:r>
    </w:p>
    <w:p w14:paraId="714E3552" w14:textId="77777777" w:rsidR="00E51E5F" w:rsidRDefault="00E51E5F" w:rsidP="00E51E5F">
      <w:pPr>
        <w:pStyle w:val="Paragraphbody"/>
      </w:pPr>
      <w:r>
        <w:t>Please supply all details required by any funding and grant-awarding bodies as Funding in a separate paragraph as follows:</w:t>
      </w:r>
    </w:p>
    <w:p w14:paraId="60606C92" w14:textId="77777777" w:rsidR="00E51E5F" w:rsidRDefault="00E51E5F" w:rsidP="00E51E5F">
      <w:pPr>
        <w:pStyle w:val="Bulletedlist"/>
        <w:numPr>
          <w:ilvl w:val="0"/>
          <w:numId w:val="14"/>
        </w:numPr>
        <w:ind w:left="568" w:hanging="284"/>
      </w:pPr>
      <w:r>
        <w:t>For single agency grants</w:t>
      </w:r>
      <w:r>
        <w:br/>
        <w:t xml:space="preserve">This work was supported by the &lt;Funding Agency&gt; under Grant [number </w:t>
      </w:r>
      <w:proofErr w:type="spellStart"/>
      <w:r>
        <w:t>xxxx</w:t>
      </w:r>
      <w:proofErr w:type="spellEnd"/>
      <w:r>
        <w:t>].</w:t>
      </w:r>
    </w:p>
    <w:p w14:paraId="6E31F886" w14:textId="77777777" w:rsidR="00E51E5F" w:rsidRPr="000350D8" w:rsidRDefault="00E51E5F" w:rsidP="00E51E5F">
      <w:pPr>
        <w:pStyle w:val="Bulletedlist"/>
        <w:numPr>
          <w:ilvl w:val="0"/>
          <w:numId w:val="14"/>
        </w:numPr>
        <w:ind w:left="568" w:hanging="284"/>
        <w:rPr>
          <w:spacing w:val="-4"/>
          <w:lang w:val="en-US"/>
        </w:rPr>
      </w:pPr>
      <w:r>
        <w:t xml:space="preserve">For multiple </w:t>
      </w:r>
      <w:proofErr w:type="gramStart"/>
      <w:r>
        <w:t>agency</w:t>
      </w:r>
      <w:proofErr w:type="gramEnd"/>
      <w:r>
        <w:t xml:space="preserve"> grants</w:t>
      </w:r>
      <w:r>
        <w:br/>
        <w:t xml:space="preserve">This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14:paraId="0E182491" w14:textId="77777777" w:rsidR="00E51E5F" w:rsidRPr="00D1094B" w:rsidRDefault="00E51E5F" w:rsidP="00E51E5F">
      <w:pPr>
        <w:pStyle w:val="Bulletedlist"/>
        <w:numPr>
          <w:ilvl w:val="0"/>
          <w:numId w:val="0"/>
        </w:numPr>
        <w:ind w:left="568"/>
        <w:rPr>
          <w:b/>
          <w:spacing w:val="-4"/>
          <w:lang w:val="en"/>
        </w:rPr>
      </w:pPr>
      <w:r w:rsidRPr="00D1094B">
        <w:rPr>
          <w:spacing w:val="-4"/>
        </w:rPr>
        <w:t>(use style Acknowledgements, or Alt + Ctrl + W).</w:t>
      </w:r>
    </w:p>
    <w:p w14:paraId="4F3F9A21" w14:textId="77777777" w:rsidR="00E51E5F" w:rsidRPr="00D1094B" w:rsidRDefault="00E51E5F" w:rsidP="00E51E5F">
      <w:pPr>
        <w:keepNext/>
        <w:spacing w:before="360" w:after="180"/>
        <w:outlineLvl w:val="0"/>
        <w:rPr>
          <w:rFonts w:cs="Arial"/>
          <w:b/>
          <w:bCs/>
          <w:kern w:val="32"/>
          <w:sz w:val="23"/>
          <w:szCs w:val="32"/>
          <w:lang w:val="en"/>
        </w:rPr>
      </w:pPr>
      <w:r>
        <w:rPr>
          <w:rFonts w:cs="Arial"/>
          <w:b/>
          <w:bCs/>
          <w:kern w:val="32"/>
          <w:sz w:val="23"/>
          <w:szCs w:val="32"/>
          <w:lang w:val="en"/>
        </w:rPr>
        <w:t xml:space="preserve">Author </w:t>
      </w:r>
      <w:r w:rsidRPr="00D1094B">
        <w:rPr>
          <w:rFonts w:cs="Arial"/>
          <w:b/>
          <w:bCs/>
          <w:kern w:val="32"/>
          <w:sz w:val="23"/>
          <w:szCs w:val="32"/>
          <w:lang w:val="en"/>
        </w:rPr>
        <w:t>Contribution</w:t>
      </w:r>
      <w:r>
        <w:rPr>
          <w:rFonts w:cs="Arial"/>
          <w:b/>
          <w:bCs/>
          <w:kern w:val="32"/>
          <w:sz w:val="23"/>
          <w:szCs w:val="32"/>
          <w:lang w:val="en"/>
        </w:rPr>
        <w:t>s</w:t>
      </w:r>
      <w:r w:rsidRPr="00D1094B">
        <w:rPr>
          <w:rFonts w:cs="Arial"/>
          <w:b/>
          <w:bCs/>
          <w:kern w:val="32"/>
          <w:sz w:val="23"/>
          <w:szCs w:val="32"/>
          <w:lang w:val="en"/>
        </w:rPr>
        <w:t xml:space="preserve"> </w:t>
      </w:r>
    </w:p>
    <w:p w14:paraId="5608BA74" w14:textId="77777777" w:rsidR="00E51E5F" w:rsidRDefault="00E51E5F" w:rsidP="00E51E5F">
      <w:pPr>
        <w:spacing w:before="120"/>
        <w:jc w:val="both"/>
        <w:rPr>
          <w:spacing w:val="-4"/>
          <w:sz w:val="20"/>
          <w:lang w:val="en"/>
        </w:rPr>
      </w:pPr>
      <w:r w:rsidRPr="000350D8">
        <w:rPr>
          <w:spacing w:val="-4"/>
          <w:sz w:val="20"/>
          <w:lang w:val="en"/>
        </w:rPr>
        <w:t>Ideally, people who contributed to the work are listed in this section along with their contributions (</w:t>
      </w:r>
      <w:proofErr w:type="gramStart"/>
      <w:r w:rsidRPr="000350D8">
        <w:rPr>
          <w:spacing w:val="-4"/>
          <w:sz w:val="20"/>
          <w:lang w:val="en"/>
        </w:rPr>
        <w:t>e.g.</w:t>
      </w:r>
      <w:proofErr w:type="gramEnd"/>
      <w:r w:rsidRPr="000350D8">
        <w:rPr>
          <w:spacing w:val="-4"/>
          <w:sz w:val="20"/>
          <w:lang w:val="en"/>
        </w:rPr>
        <w:t xml:space="preserve"> “TS and SS conceived the study and were responsible for the design and development of the data analysis. TS, MG and SS were responsible for data collection and analysis. TS and SS were responsible for data interpretation. MG wrote the first draft of the article.”). Contributor list should be presented using Times New Roman 10 </w:t>
      </w:r>
      <w:proofErr w:type="spellStart"/>
      <w:r w:rsidRPr="000350D8">
        <w:rPr>
          <w:spacing w:val="-4"/>
          <w:sz w:val="20"/>
          <w:lang w:val="en"/>
        </w:rPr>
        <w:t>pt</w:t>
      </w:r>
      <w:proofErr w:type="spellEnd"/>
      <w:r w:rsidRPr="000350D8">
        <w:rPr>
          <w:spacing w:val="-4"/>
          <w:sz w:val="20"/>
          <w:lang w:val="en"/>
        </w:rPr>
        <w:t xml:space="preserve"> </w:t>
      </w:r>
      <w:r w:rsidRPr="00D1094B">
        <w:rPr>
          <w:spacing w:val="-4"/>
          <w:sz w:val="20"/>
        </w:rPr>
        <w:t>(use style Acknowledgements, or Alt + Ctrl + W)</w:t>
      </w:r>
      <w:r w:rsidRPr="00D1094B">
        <w:rPr>
          <w:spacing w:val="-4"/>
          <w:sz w:val="20"/>
          <w:lang w:val="en"/>
        </w:rPr>
        <w:t>.</w:t>
      </w:r>
    </w:p>
    <w:p w14:paraId="27E5E582" w14:textId="77777777" w:rsidR="00E51E5F" w:rsidRPr="00D1094B" w:rsidRDefault="00E51E5F" w:rsidP="00E51E5F">
      <w:pPr>
        <w:keepNext/>
        <w:spacing w:before="360" w:after="180"/>
        <w:outlineLvl w:val="0"/>
        <w:rPr>
          <w:rFonts w:cs="Arial"/>
          <w:b/>
          <w:bCs/>
          <w:kern w:val="32"/>
          <w:sz w:val="23"/>
          <w:szCs w:val="32"/>
        </w:rPr>
      </w:pPr>
      <w:r w:rsidRPr="00D1094B">
        <w:rPr>
          <w:rFonts w:cs="Arial"/>
          <w:b/>
          <w:bCs/>
          <w:kern w:val="32"/>
          <w:sz w:val="23"/>
          <w:szCs w:val="32"/>
        </w:rPr>
        <w:t xml:space="preserve">Disclosure Statement </w:t>
      </w:r>
    </w:p>
    <w:p w14:paraId="39A27F3F" w14:textId="77777777" w:rsidR="00E51E5F" w:rsidRPr="00D1094B" w:rsidRDefault="00E51E5F" w:rsidP="00E51E5F">
      <w:pPr>
        <w:spacing w:before="120"/>
        <w:jc w:val="both"/>
        <w:rPr>
          <w:spacing w:val="-4"/>
          <w:sz w:val="20"/>
        </w:rPr>
      </w:pPr>
      <w:r w:rsidRPr="00D1094B">
        <w:rPr>
          <w:spacing w:val="-4"/>
          <w:sz w:val="20"/>
        </w:rPr>
        <w:t>Authors are required to include a statement at the end of their article to declare whether or not they have any competing financial, professional, or personal interests from other parties (use style Acknowledgements, or Alt + Ctrl + W).</w:t>
      </w:r>
    </w:p>
    <w:p w14:paraId="29F8779E" w14:textId="77777777" w:rsidR="00E51E5F" w:rsidRDefault="00E51E5F" w:rsidP="00E51E5F">
      <w:pPr>
        <w:pStyle w:val="Virsraksts2"/>
      </w:pPr>
    </w:p>
    <w:p w14:paraId="7F3057AE" w14:textId="77777777" w:rsidR="00E51E5F" w:rsidRPr="00E51E5F" w:rsidRDefault="00E51E5F" w:rsidP="00D46DCB">
      <w:pPr>
        <w:pStyle w:val="Paragraphbody"/>
        <w:rPr>
          <w:lang w:val="en-GB"/>
        </w:rPr>
      </w:pPr>
    </w:p>
    <w:p w14:paraId="24562BEC" w14:textId="77777777" w:rsidR="00090773" w:rsidRPr="002A263C" w:rsidRDefault="00090773" w:rsidP="000C3724">
      <w:pPr>
        <w:pStyle w:val="Virsraksts1"/>
      </w:pPr>
      <w:r w:rsidRPr="002A263C">
        <w:lastRenderedPageBreak/>
        <w:t>References (</w:t>
      </w:r>
      <w:r w:rsidR="0049501A">
        <w:t>use style Heading 1</w:t>
      </w:r>
      <w:r w:rsidR="00D42CF6">
        <w:t xml:space="preserve">, or </w:t>
      </w:r>
      <w:r w:rsidRPr="002A263C">
        <w:t>Alt</w:t>
      </w:r>
      <w:r w:rsidR="005015A3">
        <w:t> + </w:t>
      </w:r>
      <w:r w:rsidRPr="002A263C">
        <w:t>Ctrl</w:t>
      </w:r>
      <w:r w:rsidR="005015A3">
        <w:t> + </w:t>
      </w:r>
      <w:r w:rsidRPr="002A263C">
        <w:t>1)</w:t>
      </w:r>
    </w:p>
    <w:p w14:paraId="18DFD47A" w14:textId="77777777" w:rsidR="009A4BE5" w:rsidRDefault="00050A3F" w:rsidP="00050A3F">
      <w:pPr>
        <w:pStyle w:val="References"/>
      </w:pPr>
      <w:proofErr w:type="spellStart"/>
      <w:r w:rsidRPr="00757211">
        <w:t>Abreha</w:t>
      </w:r>
      <w:proofErr w:type="spellEnd"/>
      <w:r w:rsidRPr="00757211">
        <w:t xml:space="preserve">, D. A. </w:t>
      </w:r>
      <w:r w:rsidR="00A71161">
        <w:t>(</w:t>
      </w:r>
      <w:r w:rsidRPr="00757211">
        <w:t>2007</w:t>
      </w:r>
      <w:r w:rsidR="00A71161">
        <w:t>)</w:t>
      </w:r>
      <w:r w:rsidRPr="00757211">
        <w:t xml:space="preserve">. </w:t>
      </w:r>
      <w:r w:rsidRPr="00757211">
        <w:rPr>
          <w:i/>
        </w:rPr>
        <w:t xml:space="preserve">Analysing </w:t>
      </w:r>
      <w:r w:rsidR="00307936">
        <w:rPr>
          <w:i/>
        </w:rPr>
        <w:t>p</w:t>
      </w:r>
      <w:r w:rsidRPr="00757211">
        <w:rPr>
          <w:i/>
        </w:rPr>
        <w:t xml:space="preserve">ublic </w:t>
      </w:r>
      <w:r w:rsidR="00307936">
        <w:rPr>
          <w:i/>
        </w:rPr>
        <w:t>t</w:t>
      </w:r>
      <w:r w:rsidRPr="00757211">
        <w:rPr>
          <w:i/>
        </w:rPr>
        <w:t xml:space="preserve">ransport </w:t>
      </w:r>
      <w:r w:rsidR="00307936">
        <w:rPr>
          <w:i/>
        </w:rPr>
        <w:t>p</w:t>
      </w:r>
      <w:r w:rsidRPr="00757211">
        <w:rPr>
          <w:i/>
        </w:rPr>
        <w:t xml:space="preserve">erformance </w:t>
      </w:r>
      <w:r w:rsidR="00307936">
        <w:rPr>
          <w:i/>
        </w:rPr>
        <w:t>u</w:t>
      </w:r>
      <w:r w:rsidRPr="00757211">
        <w:rPr>
          <w:i/>
        </w:rPr>
        <w:t xml:space="preserve">sing </w:t>
      </w:r>
      <w:r w:rsidR="00307936">
        <w:rPr>
          <w:i/>
        </w:rPr>
        <w:t>e</w:t>
      </w:r>
      <w:r w:rsidRPr="00757211">
        <w:rPr>
          <w:i/>
        </w:rPr>
        <w:t xml:space="preserve">fficiency </w:t>
      </w:r>
      <w:r w:rsidR="00307936">
        <w:rPr>
          <w:i/>
        </w:rPr>
        <w:t>m</w:t>
      </w:r>
      <w:r w:rsidRPr="00757211">
        <w:rPr>
          <w:i/>
        </w:rPr>
        <w:t xml:space="preserve">easures and </w:t>
      </w:r>
      <w:r w:rsidR="00307936">
        <w:rPr>
          <w:i/>
        </w:rPr>
        <w:t>s</w:t>
      </w:r>
      <w:r w:rsidRPr="00757211">
        <w:rPr>
          <w:i/>
        </w:rPr>
        <w:t xml:space="preserve">patial </w:t>
      </w:r>
      <w:r w:rsidR="00307936">
        <w:rPr>
          <w:i/>
        </w:rPr>
        <w:t>a</w:t>
      </w:r>
      <w:r w:rsidRPr="00757211">
        <w:rPr>
          <w:i/>
        </w:rPr>
        <w:t>nalysis</w:t>
      </w:r>
      <w:r w:rsidR="009A4BE5">
        <w:rPr>
          <w:i/>
        </w:rPr>
        <w:t>;</w:t>
      </w:r>
      <w:r w:rsidRPr="00757211">
        <w:rPr>
          <w:i/>
        </w:rPr>
        <w:t xml:space="preserve"> </w:t>
      </w:r>
      <w:r w:rsidR="009A4BE5">
        <w:rPr>
          <w:i/>
        </w:rPr>
        <w:t>t</w:t>
      </w:r>
      <w:r w:rsidRPr="00757211">
        <w:rPr>
          <w:i/>
        </w:rPr>
        <w:t xml:space="preserve">he </w:t>
      </w:r>
      <w:r w:rsidR="009A4BE5">
        <w:rPr>
          <w:i/>
        </w:rPr>
        <w:t>c</w:t>
      </w:r>
      <w:r w:rsidRPr="00757211">
        <w:rPr>
          <w:i/>
        </w:rPr>
        <w:t xml:space="preserve">ase </w:t>
      </w:r>
      <w:r w:rsidR="009A4BE5">
        <w:rPr>
          <w:i/>
        </w:rPr>
        <w:t>s</w:t>
      </w:r>
      <w:r w:rsidRPr="00757211">
        <w:rPr>
          <w:i/>
        </w:rPr>
        <w:t>tudy of Addis Ababa, Ethiopia</w:t>
      </w:r>
      <w:r w:rsidR="009A4BE5">
        <w:t>.</w:t>
      </w:r>
      <w:r w:rsidRPr="00757211">
        <w:t xml:space="preserve"> M</w:t>
      </w:r>
      <w:r w:rsidR="00B865D3">
        <w:t>Sc</w:t>
      </w:r>
      <w:r w:rsidRPr="00757211">
        <w:t xml:space="preserve"> Thesis</w:t>
      </w:r>
      <w:r w:rsidR="009A4BE5">
        <w:t>,</w:t>
      </w:r>
      <w:r w:rsidRPr="00757211">
        <w:t xml:space="preserve"> International Institute for Geo-Information Science and Earth Observation, Enschede, The Netherlands. </w:t>
      </w:r>
    </w:p>
    <w:p w14:paraId="5DE71AB2" w14:textId="77777777" w:rsidR="00050A3F" w:rsidRPr="00757211" w:rsidRDefault="00050A3F" w:rsidP="00050A3F">
      <w:pPr>
        <w:pStyle w:val="References"/>
        <w:rPr>
          <w:lang w:val="en-US" w:eastAsia="en-US"/>
        </w:rPr>
      </w:pPr>
      <w:r w:rsidRPr="00757211">
        <w:rPr>
          <w:lang w:val="en-US" w:eastAsia="en-US"/>
        </w:rPr>
        <w:t>Badami, M. G.</w:t>
      </w:r>
      <w:r w:rsidR="00A71161">
        <w:rPr>
          <w:lang w:val="en-US" w:eastAsia="en-US"/>
        </w:rPr>
        <w:t>, &amp;</w:t>
      </w:r>
      <w:r w:rsidRPr="00757211">
        <w:rPr>
          <w:lang w:val="en-US" w:eastAsia="en-US"/>
        </w:rPr>
        <w:t xml:space="preserve"> Haider, M. </w:t>
      </w:r>
      <w:r w:rsidR="00574A4A">
        <w:rPr>
          <w:lang w:val="en-US" w:eastAsia="en-US"/>
        </w:rPr>
        <w:t>(</w:t>
      </w:r>
      <w:r w:rsidRPr="00757211">
        <w:rPr>
          <w:lang w:val="en-US" w:eastAsia="en-US"/>
        </w:rPr>
        <w:t>2007</w:t>
      </w:r>
      <w:r w:rsidR="00574A4A">
        <w:rPr>
          <w:lang w:val="en-US" w:eastAsia="en-US"/>
        </w:rPr>
        <w:t>)</w:t>
      </w:r>
      <w:r w:rsidRPr="00757211">
        <w:rPr>
          <w:lang w:val="en-US" w:eastAsia="en-US"/>
        </w:rPr>
        <w:t>. An analysis of public bus transit performance in Indian cities</w:t>
      </w:r>
      <w:r w:rsidR="009A4BE5">
        <w:rPr>
          <w:lang w:val="en-US" w:eastAsia="en-US"/>
        </w:rPr>
        <w:t>.</w:t>
      </w:r>
      <w:r w:rsidRPr="00757211">
        <w:rPr>
          <w:lang w:val="en-US" w:eastAsia="en-US"/>
        </w:rPr>
        <w:t xml:space="preserve"> </w:t>
      </w:r>
      <w:r w:rsidRPr="00757211">
        <w:rPr>
          <w:i/>
          <w:lang w:val="en-US" w:eastAsia="en-US"/>
        </w:rPr>
        <w:t>Transportation Research Part A: Policy and Practice</w:t>
      </w:r>
      <w:r w:rsidR="009A4BE5" w:rsidRPr="0090714F">
        <w:rPr>
          <w:lang w:val="en-US" w:eastAsia="en-US"/>
        </w:rPr>
        <w:t>,</w:t>
      </w:r>
      <w:r w:rsidRPr="009A4BE5">
        <w:rPr>
          <w:i/>
          <w:lang w:val="en-US" w:eastAsia="en-US"/>
        </w:rPr>
        <w:t xml:space="preserve"> 41</w:t>
      </w:r>
      <w:r w:rsidRPr="00757211">
        <w:rPr>
          <w:lang w:val="en-US" w:eastAsia="en-US"/>
        </w:rPr>
        <w:t>(10)</w:t>
      </w:r>
      <w:r w:rsidR="009A4BE5">
        <w:rPr>
          <w:lang w:val="en-US" w:eastAsia="en-US"/>
        </w:rPr>
        <w:t>,</w:t>
      </w:r>
      <w:r w:rsidRPr="00757211">
        <w:rPr>
          <w:lang w:val="en-US" w:eastAsia="en-US"/>
        </w:rPr>
        <w:t xml:space="preserve"> 961</w:t>
      </w:r>
      <w:r w:rsidR="006661F0">
        <w:rPr>
          <w:lang w:val="en-US" w:eastAsia="en-US"/>
        </w:rPr>
        <w:t>-</w:t>
      </w:r>
      <w:r w:rsidRPr="00757211">
        <w:rPr>
          <w:lang w:val="en-US" w:eastAsia="en-US"/>
        </w:rPr>
        <w:t xml:space="preserve">981. </w:t>
      </w:r>
      <w:hyperlink r:id="rId12" w:history="1">
        <w:r w:rsidR="009A4BE5">
          <w:rPr>
            <w:rStyle w:val="Hipersaite"/>
            <w:lang w:val="en-US" w:eastAsia="en-US"/>
          </w:rPr>
          <w:t>https://doi.org</w:t>
        </w:r>
        <w:r w:rsidRPr="00757211">
          <w:rPr>
            <w:rStyle w:val="Hipersaite"/>
            <w:lang w:val="en-US" w:eastAsia="en-US"/>
          </w:rPr>
          <w:t>/10.1016/j.tra.2007.06.002</w:t>
        </w:r>
      </w:hyperlink>
      <w:r w:rsidRPr="00757211">
        <w:rPr>
          <w:lang w:val="en-US" w:eastAsia="en-US"/>
        </w:rPr>
        <w:t xml:space="preserve"> </w:t>
      </w:r>
    </w:p>
    <w:p w14:paraId="05F7F85B" w14:textId="77777777" w:rsidR="0055214C" w:rsidRPr="00757211" w:rsidRDefault="0055214C" w:rsidP="0055214C">
      <w:pPr>
        <w:pStyle w:val="References"/>
        <w:rPr>
          <w:lang w:val="en-US"/>
        </w:rPr>
      </w:pPr>
      <w:proofErr w:type="spellStart"/>
      <w:r w:rsidRPr="00757211">
        <w:rPr>
          <w:lang w:val="en-US"/>
        </w:rPr>
        <w:t>Beliatynskii</w:t>
      </w:r>
      <w:proofErr w:type="spellEnd"/>
      <w:r w:rsidRPr="00757211">
        <w:rPr>
          <w:lang w:val="en-US"/>
        </w:rPr>
        <w:t>, A.</w:t>
      </w:r>
      <w:r w:rsidR="00574A4A">
        <w:rPr>
          <w:lang w:val="en-US"/>
        </w:rPr>
        <w:t>,</w:t>
      </w:r>
      <w:r w:rsidRPr="00757211">
        <w:rPr>
          <w:lang w:val="en-US"/>
        </w:rPr>
        <w:t xml:space="preserve"> </w:t>
      </w:r>
      <w:proofErr w:type="spellStart"/>
      <w:r w:rsidRPr="00757211">
        <w:rPr>
          <w:lang w:val="en-US"/>
        </w:rPr>
        <w:t>Kuzhel</w:t>
      </w:r>
      <w:proofErr w:type="spellEnd"/>
      <w:r w:rsidRPr="00757211">
        <w:rPr>
          <w:lang w:val="en-US"/>
        </w:rPr>
        <w:t>, N.</w:t>
      </w:r>
      <w:r w:rsidR="00574A4A">
        <w:rPr>
          <w:lang w:val="en-US"/>
        </w:rPr>
        <w:t>, &amp;</w:t>
      </w:r>
      <w:r w:rsidRPr="00757211">
        <w:rPr>
          <w:lang w:val="en-US"/>
        </w:rPr>
        <w:t xml:space="preserve"> </w:t>
      </w:r>
      <w:proofErr w:type="spellStart"/>
      <w:r w:rsidRPr="00757211">
        <w:rPr>
          <w:lang w:val="en-US"/>
        </w:rPr>
        <w:t>Stepura</w:t>
      </w:r>
      <w:proofErr w:type="spellEnd"/>
      <w:r w:rsidRPr="00757211">
        <w:rPr>
          <w:lang w:val="en-US"/>
        </w:rPr>
        <w:t xml:space="preserve">, V. </w:t>
      </w:r>
      <w:r w:rsidR="00574A4A">
        <w:rPr>
          <w:lang w:val="en-US"/>
        </w:rPr>
        <w:t>(</w:t>
      </w:r>
      <w:r w:rsidRPr="00757211">
        <w:rPr>
          <w:lang w:val="en-US"/>
        </w:rPr>
        <w:t>2011</w:t>
      </w:r>
      <w:r w:rsidR="00574A4A">
        <w:rPr>
          <w:lang w:val="en-US"/>
        </w:rPr>
        <w:t>)</w:t>
      </w:r>
      <w:r w:rsidRPr="00757211">
        <w:rPr>
          <w:lang w:val="en-US"/>
        </w:rPr>
        <w:t xml:space="preserve">. </w:t>
      </w:r>
      <w:proofErr w:type="spellStart"/>
      <w:r w:rsidRPr="00757211">
        <w:rPr>
          <w:lang w:val="en-US"/>
        </w:rPr>
        <w:t>Vzajemozv’yazok</w:t>
      </w:r>
      <w:proofErr w:type="spellEnd"/>
      <w:r w:rsidRPr="00757211">
        <w:rPr>
          <w:lang w:val="en-US"/>
        </w:rPr>
        <w:t xml:space="preserve"> </w:t>
      </w:r>
      <w:proofErr w:type="spellStart"/>
      <w:r w:rsidRPr="00757211">
        <w:rPr>
          <w:lang w:val="en-US"/>
        </w:rPr>
        <w:t>parametriv</w:t>
      </w:r>
      <w:proofErr w:type="spellEnd"/>
      <w:r w:rsidRPr="00757211">
        <w:rPr>
          <w:lang w:val="en-US"/>
        </w:rPr>
        <w:t xml:space="preserve"> </w:t>
      </w:r>
      <w:proofErr w:type="spellStart"/>
      <w:r w:rsidRPr="00757211">
        <w:rPr>
          <w:lang w:val="en-US"/>
        </w:rPr>
        <w:t>modeli</w:t>
      </w:r>
      <w:proofErr w:type="spellEnd"/>
      <w:r w:rsidRPr="00757211">
        <w:rPr>
          <w:lang w:val="en-US"/>
        </w:rPr>
        <w:t xml:space="preserve"> </w:t>
      </w:r>
      <w:proofErr w:type="spellStart"/>
      <w:r w:rsidRPr="00757211">
        <w:rPr>
          <w:lang w:val="en-US"/>
        </w:rPr>
        <w:t>transportnogo</w:t>
      </w:r>
      <w:proofErr w:type="spellEnd"/>
      <w:r w:rsidRPr="00757211">
        <w:rPr>
          <w:lang w:val="en-US"/>
        </w:rPr>
        <w:t xml:space="preserve"> </w:t>
      </w:r>
      <w:proofErr w:type="spellStart"/>
      <w:r w:rsidRPr="00757211">
        <w:rPr>
          <w:lang w:val="en-US"/>
        </w:rPr>
        <w:t>potoku</w:t>
      </w:r>
      <w:proofErr w:type="spellEnd"/>
      <w:r w:rsidRPr="00757211">
        <w:rPr>
          <w:lang w:val="en-US"/>
        </w:rPr>
        <w:t xml:space="preserve"> – </w:t>
      </w:r>
      <w:proofErr w:type="spellStart"/>
      <w:r w:rsidRPr="00757211">
        <w:rPr>
          <w:lang w:val="en-US"/>
        </w:rPr>
        <w:t>sliduvannya</w:t>
      </w:r>
      <w:proofErr w:type="spellEnd"/>
      <w:r w:rsidRPr="00757211">
        <w:rPr>
          <w:lang w:val="en-US"/>
        </w:rPr>
        <w:t xml:space="preserve"> za </w:t>
      </w:r>
      <w:proofErr w:type="spellStart"/>
      <w:r w:rsidRPr="00757211">
        <w:rPr>
          <w:lang w:val="en-US"/>
        </w:rPr>
        <w:t>liderom</w:t>
      </w:r>
      <w:proofErr w:type="spellEnd"/>
      <w:r w:rsidRPr="00757211">
        <w:rPr>
          <w:lang w:val="en-US"/>
        </w:rPr>
        <w:t xml:space="preserve"> z </w:t>
      </w:r>
      <w:proofErr w:type="spellStart"/>
      <w:r w:rsidRPr="00757211">
        <w:rPr>
          <w:lang w:val="en-US"/>
        </w:rPr>
        <w:t>tekhniko-ekonomichnymy</w:t>
      </w:r>
      <w:proofErr w:type="spellEnd"/>
      <w:r w:rsidRPr="00757211">
        <w:rPr>
          <w:lang w:val="en-US"/>
        </w:rPr>
        <w:t xml:space="preserve"> ta </w:t>
      </w:r>
      <w:proofErr w:type="spellStart"/>
      <w:r w:rsidRPr="00757211">
        <w:rPr>
          <w:lang w:val="en-US"/>
        </w:rPr>
        <w:t>tekhniko-ekspluatacijnymy</w:t>
      </w:r>
      <w:proofErr w:type="spellEnd"/>
      <w:r w:rsidRPr="00757211">
        <w:rPr>
          <w:lang w:val="en-US"/>
        </w:rPr>
        <w:t xml:space="preserve"> </w:t>
      </w:r>
      <w:proofErr w:type="spellStart"/>
      <w:r w:rsidRPr="00757211">
        <w:rPr>
          <w:lang w:val="en-US"/>
        </w:rPr>
        <w:t>pokaznykamy</w:t>
      </w:r>
      <w:proofErr w:type="spellEnd"/>
      <w:r w:rsidRPr="00757211">
        <w:rPr>
          <w:lang w:val="en-US"/>
        </w:rPr>
        <w:t xml:space="preserve"> </w:t>
      </w:r>
      <w:proofErr w:type="spellStart"/>
      <w:r w:rsidRPr="00757211">
        <w:rPr>
          <w:lang w:val="en-US"/>
        </w:rPr>
        <w:t>systemy</w:t>
      </w:r>
      <w:proofErr w:type="spellEnd"/>
      <w:r w:rsidRPr="00757211">
        <w:rPr>
          <w:lang w:val="en-US"/>
        </w:rPr>
        <w:t xml:space="preserve"> VADS</w:t>
      </w:r>
      <w:r w:rsidR="005F2468">
        <w:rPr>
          <w:lang w:val="en-US"/>
        </w:rPr>
        <w:t>.</w:t>
      </w:r>
      <w:r w:rsidRPr="00757211">
        <w:rPr>
          <w:lang w:val="en-US"/>
        </w:rPr>
        <w:t xml:space="preserve"> </w:t>
      </w:r>
      <w:proofErr w:type="spellStart"/>
      <w:r w:rsidRPr="00757211">
        <w:rPr>
          <w:i/>
          <w:lang w:val="en-US"/>
        </w:rPr>
        <w:t>Visnyk</w:t>
      </w:r>
      <w:proofErr w:type="spellEnd"/>
      <w:r w:rsidRPr="00757211">
        <w:rPr>
          <w:i/>
          <w:lang w:val="en-US"/>
        </w:rPr>
        <w:t xml:space="preserve"> </w:t>
      </w:r>
      <w:proofErr w:type="spellStart"/>
      <w:r w:rsidRPr="00757211">
        <w:rPr>
          <w:i/>
          <w:lang w:val="en-US"/>
        </w:rPr>
        <w:t>inzhenernoji</w:t>
      </w:r>
      <w:proofErr w:type="spellEnd"/>
      <w:r w:rsidRPr="00757211">
        <w:rPr>
          <w:i/>
          <w:lang w:val="en-US"/>
        </w:rPr>
        <w:t xml:space="preserve"> </w:t>
      </w:r>
      <w:proofErr w:type="spellStart"/>
      <w:r w:rsidRPr="00757211">
        <w:rPr>
          <w:i/>
          <w:lang w:val="en-US"/>
        </w:rPr>
        <w:t>Akademiji</w:t>
      </w:r>
      <w:proofErr w:type="spellEnd"/>
      <w:r w:rsidRPr="00757211">
        <w:rPr>
          <w:i/>
          <w:lang w:val="en-US"/>
        </w:rPr>
        <w:t xml:space="preserve"> </w:t>
      </w:r>
      <w:proofErr w:type="spellStart"/>
      <w:r w:rsidRPr="00757211">
        <w:rPr>
          <w:i/>
          <w:lang w:val="en-US"/>
        </w:rPr>
        <w:t>Ukrajiny</w:t>
      </w:r>
      <w:proofErr w:type="spellEnd"/>
      <w:r w:rsidR="005F2468">
        <w:rPr>
          <w:i/>
          <w:lang w:val="en-US"/>
        </w:rPr>
        <w:t>,</w:t>
      </w:r>
      <w:r w:rsidRPr="00757211">
        <w:rPr>
          <w:lang w:val="en-US"/>
        </w:rPr>
        <w:t xml:space="preserve"> (1)</w:t>
      </w:r>
      <w:r w:rsidR="005F2468">
        <w:rPr>
          <w:lang w:val="en-US"/>
        </w:rPr>
        <w:t>,</w:t>
      </w:r>
      <w:r w:rsidRPr="00757211">
        <w:rPr>
          <w:lang w:val="en-US"/>
        </w:rPr>
        <w:t xml:space="preserve"> 185</w:t>
      </w:r>
      <w:r w:rsidR="006661F0">
        <w:rPr>
          <w:lang w:val="en-US"/>
        </w:rPr>
        <w:t>-</w:t>
      </w:r>
      <w:r w:rsidRPr="00757211">
        <w:rPr>
          <w:lang w:val="en-US"/>
        </w:rPr>
        <w:t>187 (in Ukrainian).</w:t>
      </w:r>
    </w:p>
    <w:p w14:paraId="14FF7ECC" w14:textId="77777777" w:rsidR="003D676E" w:rsidRDefault="003D676E" w:rsidP="00050A3F">
      <w:pPr>
        <w:pStyle w:val="References"/>
      </w:pPr>
      <w:r>
        <w:t xml:space="preserve">British Standards Institute. (2000). </w:t>
      </w:r>
      <w:r w:rsidR="00352C0B" w:rsidRPr="00352C0B">
        <w:rPr>
          <w:i/>
        </w:rPr>
        <w:t>BS 6349-1:2000</w:t>
      </w:r>
      <w:r w:rsidRPr="00352C0B">
        <w:rPr>
          <w:i/>
        </w:rPr>
        <w:t>:</w:t>
      </w:r>
      <w:r w:rsidR="00050A3F" w:rsidRPr="003D676E">
        <w:rPr>
          <w:i/>
        </w:rPr>
        <w:t xml:space="preserve"> Maritime</w:t>
      </w:r>
      <w:r w:rsidR="00050A3F" w:rsidRPr="00757211">
        <w:rPr>
          <w:i/>
        </w:rPr>
        <w:t xml:space="preserve"> </w:t>
      </w:r>
      <w:r w:rsidR="005F2468">
        <w:rPr>
          <w:i/>
        </w:rPr>
        <w:t>s</w:t>
      </w:r>
      <w:r w:rsidR="00050A3F" w:rsidRPr="00757211">
        <w:rPr>
          <w:i/>
        </w:rPr>
        <w:t xml:space="preserve">tructures: Code of </w:t>
      </w:r>
      <w:r w:rsidR="005F2468">
        <w:rPr>
          <w:i/>
        </w:rPr>
        <w:t>p</w:t>
      </w:r>
      <w:r w:rsidR="00050A3F" w:rsidRPr="00757211">
        <w:rPr>
          <w:i/>
        </w:rPr>
        <w:t xml:space="preserve">ractice for </w:t>
      </w:r>
      <w:r w:rsidR="005F2468">
        <w:rPr>
          <w:i/>
        </w:rPr>
        <w:t>g</w:t>
      </w:r>
      <w:r w:rsidR="00050A3F" w:rsidRPr="00757211">
        <w:rPr>
          <w:i/>
        </w:rPr>
        <w:t xml:space="preserve">eneral </w:t>
      </w:r>
      <w:r w:rsidR="005F2468">
        <w:rPr>
          <w:i/>
        </w:rPr>
        <w:t>c</w:t>
      </w:r>
      <w:r w:rsidR="00050A3F" w:rsidRPr="00757211">
        <w:rPr>
          <w:i/>
        </w:rPr>
        <w:t>riteria.</w:t>
      </w:r>
      <w:r w:rsidR="00050A3F" w:rsidRPr="00757211">
        <w:t xml:space="preserve"> </w:t>
      </w:r>
    </w:p>
    <w:p w14:paraId="28B01361" w14:textId="77777777" w:rsidR="00050A3F" w:rsidRPr="00757211" w:rsidRDefault="00050A3F" w:rsidP="00050A3F">
      <w:pPr>
        <w:pStyle w:val="References"/>
      </w:pPr>
      <w:r w:rsidRPr="00757211">
        <w:rPr>
          <w:i/>
        </w:rPr>
        <w:t xml:space="preserve">Directive 2009/28/EC of the European </w:t>
      </w:r>
      <w:r w:rsidR="007A7776">
        <w:rPr>
          <w:i/>
        </w:rPr>
        <w:t>P</w:t>
      </w:r>
      <w:r w:rsidR="007A7776" w:rsidRPr="00757211">
        <w:rPr>
          <w:i/>
        </w:rPr>
        <w:t xml:space="preserve">arliament </w:t>
      </w:r>
      <w:r w:rsidRPr="00757211">
        <w:rPr>
          <w:i/>
        </w:rPr>
        <w:t xml:space="preserve">and of the </w:t>
      </w:r>
      <w:r w:rsidR="007A7776">
        <w:rPr>
          <w:i/>
        </w:rPr>
        <w:t>C</w:t>
      </w:r>
      <w:r w:rsidR="007A7776" w:rsidRPr="00757211">
        <w:rPr>
          <w:i/>
        </w:rPr>
        <w:t xml:space="preserve">ouncil </w:t>
      </w:r>
      <w:r w:rsidRPr="00757211">
        <w:rPr>
          <w:i/>
        </w:rPr>
        <w:t xml:space="preserve">of 23 April 2009 on the </w:t>
      </w:r>
      <w:r w:rsidR="003D676E">
        <w:rPr>
          <w:i/>
        </w:rPr>
        <w:t>p</w:t>
      </w:r>
      <w:r w:rsidRPr="00757211">
        <w:rPr>
          <w:i/>
        </w:rPr>
        <w:t xml:space="preserve">romotion of the </w:t>
      </w:r>
      <w:r w:rsidR="003D676E">
        <w:rPr>
          <w:i/>
        </w:rPr>
        <w:t>u</w:t>
      </w:r>
      <w:r w:rsidRPr="00757211">
        <w:rPr>
          <w:i/>
        </w:rPr>
        <w:t xml:space="preserve">se of </w:t>
      </w:r>
      <w:r w:rsidR="003D676E">
        <w:rPr>
          <w:i/>
        </w:rPr>
        <w:t>e</w:t>
      </w:r>
      <w:r w:rsidRPr="00757211">
        <w:rPr>
          <w:i/>
        </w:rPr>
        <w:t xml:space="preserve">nergy from </w:t>
      </w:r>
      <w:r w:rsidR="003D676E">
        <w:rPr>
          <w:i/>
        </w:rPr>
        <w:t>r</w:t>
      </w:r>
      <w:r w:rsidRPr="00757211">
        <w:rPr>
          <w:i/>
        </w:rPr>
        <w:t xml:space="preserve">enewable </w:t>
      </w:r>
      <w:r w:rsidR="003D676E">
        <w:rPr>
          <w:i/>
        </w:rPr>
        <w:t>s</w:t>
      </w:r>
      <w:r w:rsidRPr="00757211">
        <w:rPr>
          <w:i/>
        </w:rPr>
        <w:t xml:space="preserve">ources and </w:t>
      </w:r>
      <w:r w:rsidR="003D676E">
        <w:rPr>
          <w:i/>
        </w:rPr>
        <w:t>a</w:t>
      </w:r>
      <w:r w:rsidRPr="00757211">
        <w:rPr>
          <w:i/>
        </w:rPr>
        <w:t xml:space="preserve">mending and </w:t>
      </w:r>
      <w:r w:rsidR="003D676E">
        <w:rPr>
          <w:i/>
        </w:rPr>
        <w:t>s</w:t>
      </w:r>
      <w:r w:rsidRPr="00757211">
        <w:rPr>
          <w:i/>
        </w:rPr>
        <w:t xml:space="preserve">ubsequently </w:t>
      </w:r>
      <w:r w:rsidR="003D676E">
        <w:rPr>
          <w:i/>
        </w:rPr>
        <w:t>r</w:t>
      </w:r>
      <w:r w:rsidRPr="00757211">
        <w:rPr>
          <w:i/>
        </w:rPr>
        <w:t xml:space="preserve">epealing </w:t>
      </w:r>
      <w:r w:rsidR="003D676E">
        <w:rPr>
          <w:i/>
        </w:rPr>
        <w:t>d</w:t>
      </w:r>
      <w:r w:rsidRPr="00757211">
        <w:rPr>
          <w:i/>
        </w:rPr>
        <w:t>irectives 2001/77/EC and 2003/30/EC</w:t>
      </w:r>
      <w:r w:rsidRPr="00757211">
        <w:t xml:space="preserve">. </w:t>
      </w:r>
      <w:r w:rsidR="003D676E">
        <w:t>Retrieved from</w:t>
      </w:r>
      <w:r w:rsidRPr="00757211">
        <w:t xml:space="preserve"> </w:t>
      </w:r>
      <w:hyperlink r:id="rId13" w:history="1">
        <w:r w:rsidRPr="00757211">
          <w:rPr>
            <w:rStyle w:val="Hipersaite"/>
          </w:rPr>
          <w:t>http://eur-lex.europa.eu/legal-content/EN/ALL/?uri=CELEX:32009L0028</w:t>
        </w:r>
      </w:hyperlink>
      <w:r w:rsidRPr="00757211">
        <w:t xml:space="preserve"> </w:t>
      </w:r>
    </w:p>
    <w:p w14:paraId="05E43DB8" w14:textId="77777777" w:rsidR="00050A3F" w:rsidRPr="00757211" w:rsidRDefault="00050A3F" w:rsidP="00050A3F">
      <w:pPr>
        <w:pStyle w:val="References"/>
        <w:rPr>
          <w:lang w:val="en-US" w:eastAsia="en-US"/>
        </w:rPr>
      </w:pPr>
      <w:r w:rsidRPr="00757211">
        <w:rPr>
          <w:lang w:val="de-DE" w:eastAsia="en-US"/>
        </w:rPr>
        <w:t>Eboli, L.</w:t>
      </w:r>
      <w:r w:rsidR="00574A4A">
        <w:rPr>
          <w:lang w:val="de-DE" w:eastAsia="en-US"/>
        </w:rPr>
        <w:t>, &amp;</w:t>
      </w:r>
      <w:r w:rsidRPr="00757211">
        <w:rPr>
          <w:lang w:val="de-DE" w:eastAsia="en-US"/>
        </w:rPr>
        <w:t xml:space="preserve"> Mazzulla, G. </w:t>
      </w:r>
      <w:r w:rsidR="00574A4A">
        <w:rPr>
          <w:lang w:val="de-DE" w:eastAsia="en-US"/>
        </w:rPr>
        <w:t>(</w:t>
      </w:r>
      <w:r w:rsidRPr="00757211">
        <w:rPr>
          <w:lang w:val="de-DE" w:eastAsia="en-US"/>
        </w:rPr>
        <w:t>2008a</w:t>
      </w:r>
      <w:r w:rsidR="00574A4A">
        <w:rPr>
          <w:lang w:val="de-DE" w:eastAsia="en-US"/>
        </w:rPr>
        <w:t>)</w:t>
      </w:r>
      <w:r w:rsidRPr="00757211">
        <w:rPr>
          <w:lang w:val="de-DE" w:eastAsia="en-US"/>
        </w:rPr>
        <w:t xml:space="preserve">. </w:t>
      </w:r>
      <w:r w:rsidRPr="00757211">
        <w:rPr>
          <w:lang w:val="en-US" w:eastAsia="en-US"/>
        </w:rPr>
        <w:t xml:space="preserve">A stated preference </w:t>
      </w:r>
      <w:proofErr w:type="spellStart"/>
      <w:r w:rsidRPr="00757211">
        <w:rPr>
          <w:lang w:val="en-US" w:eastAsia="en-US"/>
        </w:rPr>
        <w:t>experimentfor</w:t>
      </w:r>
      <w:proofErr w:type="spellEnd"/>
      <w:r w:rsidRPr="00757211">
        <w:rPr>
          <w:lang w:val="en-US" w:eastAsia="en-US"/>
        </w:rPr>
        <w:t xml:space="preserve"> measuring service quality in public transport</w:t>
      </w:r>
      <w:r w:rsidR="00352C0B">
        <w:rPr>
          <w:lang w:val="en-US" w:eastAsia="en-US"/>
        </w:rPr>
        <w:t>.</w:t>
      </w:r>
      <w:r w:rsidRPr="00757211">
        <w:rPr>
          <w:lang w:val="en-US" w:eastAsia="en-US"/>
        </w:rPr>
        <w:t xml:space="preserve"> </w:t>
      </w:r>
      <w:r w:rsidRPr="00757211">
        <w:rPr>
          <w:i/>
          <w:lang w:val="en-US" w:eastAsia="en-US"/>
        </w:rPr>
        <w:t>Transportation Planning and Technology</w:t>
      </w:r>
      <w:r w:rsidR="00352C0B" w:rsidRPr="00DB6B51">
        <w:rPr>
          <w:lang w:val="en-US" w:eastAsia="en-US"/>
        </w:rPr>
        <w:t>,</w:t>
      </w:r>
      <w:r w:rsidRPr="00757211">
        <w:rPr>
          <w:lang w:val="en-US" w:eastAsia="en-US"/>
        </w:rPr>
        <w:t xml:space="preserve"> </w:t>
      </w:r>
      <w:r w:rsidRPr="00352C0B">
        <w:rPr>
          <w:i/>
          <w:lang w:val="en-US" w:eastAsia="en-US"/>
        </w:rPr>
        <w:t>31</w:t>
      </w:r>
      <w:r w:rsidRPr="00757211">
        <w:rPr>
          <w:lang w:val="en-US" w:eastAsia="en-US"/>
        </w:rPr>
        <w:t>(5)</w:t>
      </w:r>
      <w:r w:rsidR="00352C0B">
        <w:rPr>
          <w:lang w:val="en-US" w:eastAsia="en-US"/>
        </w:rPr>
        <w:t>,</w:t>
      </w:r>
      <w:r w:rsidRPr="00757211">
        <w:rPr>
          <w:lang w:val="en-US" w:eastAsia="en-US"/>
        </w:rPr>
        <w:t xml:space="preserve"> 509</w:t>
      </w:r>
      <w:r w:rsidR="006661F0">
        <w:rPr>
          <w:lang w:val="en-US" w:eastAsia="en-US"/>
        </w:rPr>
        <w:t>-</w:t>
      </w:r>
      <w:r w:rsidRPr="00757211">
        <w:rPr>
          <w:lang w:val="en-US" w:eastAsia="en-US"/>
        </w:rPr>
        <w:t xml:space="preserve">523. </w:t>
      </w:r>
      <w:hyperlink r:id="rId14" w:history="1">
        <w:r w:rsidR="009A4BE5">
          <w:rPr>
            <w:rStyle w:val="Hipersaite"/>
            <w:lang w:val="en-US" w:eastAsia="en-US"/>
          </w:rPr>
          <w:t>https://doi.org</w:t>
        </w:r>
        <w:r w:rsidRPr="00757211">
          <w:rPr>
            <w:rStyle w:val="Hipersaite"/>
            <w:lang w:val="en-US" w:eastAsia="en-US"/>
          </w:rPr>
          <w:t>/10.1080/03081060802364471</w:t>
        </w:r>
      </w:hyperlink>
      <w:r w:rsidRPr="00757211">
        <w:rPr>
          <w:lang w:val="en-US" w:eastAsia="en-US"/>
        </w:rPr>
        <w:t xml:space="preserve"> </w:t>
      </w:r>
    </w:p>
    <w:p w14:paraId="20206847" w14:textId="77777777" w:rsidR="00050A3F" w:rsidRPr="00757211" w:rsidRDefault="00050A3F" w:rsidP="00050A3F">
      <w:pPr>
        <w:pStyle w:val="References"/>
        <w:rPr>
          <w:lang w:val="en-US" w:eastAsia="en-US"/>
        </w:rPr>
      </w:pPr>
      <w:r w:rsidRPr="00757211">
        <w:rPr>
          <w:lang w:val="de-DE" w:eastAsia="en-US"/>
        </w:rPr>
        <w:t>Eboli, L.</w:t>
      </w:r>
      <w:r w:rsidR="00574A4A">
        <w:rPr>
          <w:lang w:val="de-DE" w:eastAsia="en-US"/>
        </w:rPr>
        <w:t>, &amp;</w:t>
      </w:r>
      <w:r w:rsidRPr="00757211">
        <w:rPr>
          <w:lang w:val="de-DE" w:eastAsia="en-US"/>
        </w:rPr>
        <w:t xml:space="preserve"> Mazzulla, G. </w:t>
      </w:r>
      <w:r w:rsidR="00574A4A">
        <w:rPr>
          <w:lang w:val="de-DE" w:eastAsia="en-US"/>
        </w:rPr>
        <w:t>(</w:t>
      </w:r>
      <w:r w:rsidRPr="00757211">
        <w:rPr>
          <w:lang w:val="de-DE" w:eastAsia="en-US"/>
        </w:rPr>
        <w:t>2008b</w:t>
      </w:r>
      <w:r w:rsidR="00574A4A">
        <w:rPr>
          <w:lang w:val="de-DE" w:eastAsia="en-US"/>
        </w:rPr>
        <w:t>)</w:t>
      </w:r>
      <w:r w:rsidRPr="00757211">
        <w:rPr>
          <w:lang w:val="de-DE" w:eastAsia="en-US"/>
        </w:rPr>
        <w:t xml:space="preserve">. </w:t>
      </w:r>
      <w:r w:rsidRPr="00757211">
        <w:rPr>
          <w:lang w:val="en-US" w:eastAsia="en-US"/>
        </w:rPr>
        <w:t>Willingness-to-pay of public transport users for improvement in service quality</w:t>
      </w:r>
      <w:r w:rsidR="00352C0B">
        <w:rPr>
          <w:lang w:val="en-US" w:eastAsia="en-US"/>
        </w:rPr>
        <w:t>.</w:t>
      </w:r>
      <w:r w:rsidRPr="00757211">
        <w:rPr>
          <w:lang w:val="en-US" w:eastAsia="en-US"/>
        </w:rPr>
        <w:t xml:space="preserve"> </w:t>
      </w:r>
      <w:r w:rsidRPr="00757211">
        <w:rPr>
          <w:i/>
          <w:lang w:val="en-US" w:eastAsia="en-US"/>
        </w:rPr>
        <w:t>European Transport</w:t>
      </w:r>
      <w:r w:rsidR="00757211">
        <w:rPr>
          <w:i/>
          <w:lang w:val="en-US" w:eastAsia="en-US"/>
        </w:rPr>
        <w:t> </w:t>
      </w:r>
      <w:r w:rsidRPr="00757211">
        <w:rPr>
          <w:i/>
          <w:lang w:val="en-US" w:eastAsia="en-US"/>
        </w:rPr>
        <w:t xml:space="preserve">– </w:t>
      </w:r>
      <w:proofErr w:type="spellStart"/>
      <w:r w:rsidRPr="00757211">
        <w:rPr>
          <w:i/>
          <w:lang w:val="en-US" w:eastAsia="en-US"/>
        </w:rPr>
        <w:t>Trasporti</w:t>
      </w:r>
      <w:proofErr w:type="spellEnd"/>
      <w:r w:rsidRPr="00757211">
        <w:rPr>
          <w:i/>
          <w:lang w:val="en-US" w:eastAsia="en-US"/>
        </w:rPr>
        <w:t xml:space="preserve"> </w:t>
      </w:r>
      <w:proofErr w:type="spellStart"/>
      <w:r w:rsidRPr="00757211">
        <w:rPr>
          <w:i/>
          <w:lang w:val="en-US" w:eastAsia="en-US"/>
        </w:rPr>
        <w:t>Europei</w:t>
      </w:r>
      <w:proofErr w:type="spellEnd"/>
      <w:r w:rsidR="00352C0B">
        <w:rPr>
          <w:i/>
          <w:lang w:val="en-US" w:eastAsia="en-US"/>
        </w:rPr>
        <w:t>,</w:t>
      </w:r>
      <w:r w:rsidRPr="00352C0B">
        <w:rPr>
          <w:i/>
          <w:lang w:val="en-US" w:eastAsia="en-US"/>
        </w:rPr>
        <w:t xml:space="preserve"> 38</w:t>
      </w:r>
      <w:r w:rsidR="00352C0B">
        <w:rPr>
          <w:i/>
          <w:lang w:val="en-US" w:eastAsia="en-US"/>
        </w:rPr>
        <w:t>,</w:t>
      </w:r>
      <w:r w:rsidRPr="00757211">
        <w:rPr>
          <w:lang w:val="en-US" w:eastAsia="en-US"/>
        </w:rPr>
        <w:t xml:space="preserve"> 107</w:t>
      </w:r>
      <w:r w:rsidR="006661F0">
        <w:rPr>
          <w:lang w:val="en-US" w:eastAsia="en-US"/>
        </w:rPr>
        <w:t>-</w:t>
      </w:r>
      <w:r w:rsidRPr="00757211">
        <w:rPr>
          <w:lang w:val="en-US" w:eastAsia="en-US"/>
        </w:rPr>
        <w:t>118.</w:t>
      </w:r>
    </w:p>
    <w:p w14:paraId="164D3A9F" w14:textId="77777777" w:rsidR="000E1AA6" w:rsidRPr="00757211" w:rsidRDefault="000E1AA6" w:rsidP="000E1AA6">
      <w:pPr>
        <w:pStyle w:val="References"/>
        <w:rPr>
          <w:lang w:val="en-US"/>
        </w:rPr>
      </w:pPr>
      <w:r w:rsidRPr="00757211">
        <w:rPr>
          <w:lang w:val="de-DE"/>
        </w:rPr>
        <w:t>Hanrahan, R. B.</w:t>
      </w:r>
      <w:r w:rsidR="00574A4A">
        <w:rPr>
          <w:lang w:val="de-DE"/>
        </w:rPr>
        <w:t>,</w:t>
      </w:r>
      <w:r w:rsidRPr="00757211">
        <w:rPr>
          <w:lang w:val="de-DE"/>
        </w:rPr>
        <w:t xml:space="preserve"> Layde, P. M.</w:t>
      </w:r>
      <w:r w:rsidR="00574A4A">
        <w:rPr>
          <w:lang w:val="de-DE"/>
        </w:rPr>
        <w:t>,</w:t>
      </w:r>
      <w:r w:rsidRPr="00757211">
        <w:rPr>
          <w:lang w:val="de-DE"/>
        </w:rPr>
        <w:t xml:space="preserve"> Zhu, S.</w:t>
      </w:r>
      <w:r w:rsidR="00574A4A">
        <w:rPr>
          <w:lang w:val="de-DE"/>
        </w:rPr>
        <w:t>,</w:t>
      </w:r>
      <w:r w:rsidRPr="00757211">
        <w:rPr>
          <w:lang w:val="de-DE"/>
        </w:rPr>
        <w:t xml:space="preserve"> Guse, C. E.</w:t>
      </w:r>
      <w:r w:rsidR="00574A4A">
        <w:rPr>
          <w:lang w:val="de-DE"/>
        </w:rPr>
        <w:t>,</w:t>
      </w:r>
      <w:r w:rsidRPr="00757211">
        <w:rPr>
          <w:lang w:val="de-DE"/>
        </w:rPr>
        <w:t xml:space="preserve"> </w:t>
      </w:r>
      <w:r w:rsidR="00574A4A">
        <w:rPr>
          <w:lang w:val="de-DE"/>
        </w:rPr>
        <w:t xml:space="preserve">&amp; </w:t>
      </w:r>
      <w:r w:rsidRPr="00757211">
        <w:rPr>
          <w:lang w:val="de-DE"/>
        </w:rPr>
        <w:t xml:space="preserve">Hargarten, S. W. </w:t>
      </w:r>
      <w:r w:rsidR="00574A4A">
        <w:rPr>
          <w:lang w:val="de-DE"/>
        </w:rPr>
        <w:t>(</w:t>
      </w:r>
      <w:r w:rsidRPr="00757211">
        <w:rPr>
          <w:lang w:val="de-DE"/>
        </w:rPr>
        <w:t>2009</w:t>
      </w:r>
      <w:r w:rsidR="00574A4A">
        <w:rPr>
          <w:lang w:val="de-DE"/>
        </w:rPr>
        <w:t>)</w:t>
      </w:r>
      <w:r w:rsidRPr="00757211">
        <w:rPr>
          <w:lang w:val="de-DE"/>
        </w:rPr>
        <w:t xml:space="preserve">. </w:t>
      </w:r>
      <w:r w:rsidRPr="00757211">
        <w:t>The association of driver age with traffic injury severity in Wisconsin</w:t>
      </w:r>
      <w:r w:rsidR="00352C0B">
        <w:t>.</w:t>
      </w:r>
      <w:r w:rsidRPr="00757211">
        <w:t xml:space="preserve"> </w:t>
      </w:r>
      <w:r w:rsidRPr="00757211">
        <w:rPr>
          <w:i/>
        </w:rPr>
        <w:t>Traffic Injury Prevention</w:t>
      </w:r>
      <w:r w:rsidR="00352C0B" w:rsidRPr="00DB6B51">
        <w:t>,</w:t>
      </w:r>
      <w:r w:rsidRPr="00DB6B51">
        <w:t xml:space="preserve"> </w:t>
      </w:r>
      <w:r w:rsidRPr="00352C0B">
        <w:rPr>
          <w:i/>
        </w:rPr>
        <w:t>10</w:t>
      </w:r>
      <w:r w:rsidRPr="00757211">
        <w:t>(4)</w:t>
      </w:r>
      <w:r w:rsidR="00352C0B">
        <w:t>,</w:t>
      </w:r>
      <w:r w:rsidRPr="00757211">
        <w:t xml:space="preserve"> 361</w:t>
      </w:r>
      <w:r w:rsidR="006661F0">
        <w:t>-</w:t>
      </w:r>
      <w:r w:rsidRPr="00757211">
        <w:t xml:space="preserve">367. </w:t>
      </w:r>
      <w:hyperlink r:id="rId15" w:history="1">
        <w:r w:rsidR="009A4BE5">
          <w:rPr>
            <w:rStyle w:val="Hipersaite"/>
          </w:rPr>
          <w:t>https://doi.org</w:t>
        </w:r>
        <w:r w:rsidRPr="00757211">
          <w:rPr>
            <w:rStyle w:val="Hipersaite"/>
          </w:rPr>
          <w:t>/10.1080/15389580902973635</w:t>
        </w:r>
      </w:hyperlink>
      <w:r w:rsidRPr="00757211">
        <w:t xml:space="preserve"> </w:t>
      </w:r>
      <w:r w:rsidRPr="00757211">
        <w:rPr>
          <w:lang w:val="en-US"/>
        </w:rPr>
        <w:t xml:space="preserve"> </w:t>
      </w:r>
    </w:p>
    <w:p w14:paraId="2BCE9C89" w14:textId="77777777" w:rsidR="00050A3F" w:rsidRDefault="00050A3F" w:rsidP="00050A3F">
      <w:pPr>
        <w:pStyle w:val="References"/>
        <w:rPr>
          <w:iCs/>
          <w:color w:val="000000"/>
          <w:szCs w:val="19"/>
        </w:rPr>
      </w:pPr>
      <w:r w:rsidRPr="0054314B">
        <w:rPr>
          <w:iCs/>
          <w:color w:val="000000"/>
          <w:szCs w:val="19"/>
        </w:rPr>
        <w:t>Highway Capacity Manual</w:t>
      </w:r>
      <w:r w:rsidR="00B53A76" w:rsidRPr="0054314B">
        <w:rPr>
          <w:iCs/>
          <w:color w:val="000000"/>
          <w:szCs w:val="19"/>
        </w:rPr>
        <w:t>.</w:t>
      </w:r>
      <w:r w:rsidRPr="0054314B">
        <w:rPr>
          <w:iCs/>
          <w:color w:val="000000"/>
          <w:szCs w:val="19"/>
        </w:rPr>
        <w:t xml:space="preserve"> </w:t>
      </w:r>
      <w:r w:rsidR="00574A4A" w:rsidRPr="0054314B">
        <w:rPr>
          <w:iCs/>
          <w:color w:val="000000"/>
          <w:szCs w:val="19"/>
        </w:rPr>
        <w:t>(</w:t>
      </w:r>
      <w:r w:rsidRPr="0054314B">
        <w:rPr>
          <w:iCs/>
          <w:color w:val="000000"/>
          <w:szCs w:val="19"/>
        </w:rPr>
        <w:t>2010</w:t>
      </w:r>
      <w:r w:rsidR="00574A4A" w:rsidRPr="0054314B">
        <w:rPr>
          <w:iCs/>
          <w:color w:val="000000"/>
          <w:szCs w:val="19"/>
        </w:rPr>
        <w:t>)</w:t>
      </w:r>
      <w:r w:rsidRPr="0054314B">
        <w:rPr>
          <w:iCs/>
          <w:color w:val="000000"/>
          <w:szCs w:val="19"/>
        </w:rPr>
        <w:t>.</w:t>
      </w:r>
      <w:r w:rsidRPr="00757211">
        <w:rPr>
          <w:iCs/>
          <w:color w:val="000000"/>
          <w:szCs w:val="19"/>
        </w:rPr>
        <w:t xml:space="preserve"> </w:t>
      </w:r>
      <w:r w:rsidRPr="00B53A76">
        <w:rPr>
          <w:i/>
          <w:iCs/>
          <w:color w:val="000000"/>
          <w:szCs w:val="19"/>
        </w:rPr>
        <w:t xml:space="preserve">Transportation </w:t>
      </w:r>
      <w:r w:rsidR="00B53A76">
        <w:rPr>
          <w:i/>
          <w:iCs/>
          <w:color w:val="000000"/>
          <w:szCs w:val="19"/>
        </w:rPr>
        <w:t>r</w:t>
      </w:r>
      <w:r w:rsidRPr="00B53A76">
        <w:rPr>
          <w:i/>
          <w:iCs/>
          <w:color w:val="000000"/>
          <w:szCs w:val="19"/>
        </w:rPr>
        <w:t xml:space="preserve">esearch </w:t>
      </w:r>
      <w:r w:rsidR="00B53A76">
        <w:rPr>
          <w:i/>
          <w:iCs/>
          <w:color w:val="000000"/>
          <w:szCs w:val="19"/>
        </w:rPr>
        <w:t>b</w:t>
      </w:r>
      <w:r w:rsidRPr="00B53A76">
        <w:rPr>
          <w:i/>
          <w:iCs/>
          <w:color w:val="000000"/>
          <w:szCs w:val="19"/>
        </w:rPr>
        <w:t>oard</w:t>
      </w:r>
      <w:r w:rsidRPr="00757211">
        <w:rPr>
          <w:iCs/>
          <w:color w:val="000000"/>
          <w:szCs w:val="19"/>
        </w:rPr>
        <w:t xml:space="preserve"> </w:t>
      </w:r>
      <w:r w:rsidR="0054314B">
        <w:rPr>
          <w:iCs/>
          <w:color w:val="000000"/>
          <w:szCs w:val="19"/>
        </w:rPr>
        <w:t>(</w:t>
      </w:r>
      <w:r w:rsidRPr="00757211">
        <w:rPr>
          <w:iCs/>
          <w:color w:val="000000"/>
          <w:szCs w:val="19"/>
        </w:rPr>
        <w:t>5th ed.</w:t>
      </w:r>
      <w:r w:rsidR="0054314B">
        <w:rPr>
          <w:iCs/>
          <w:color w:val="000000"/>
          <w:szCs w:val="19"/>
        </w:rPr>
        <w:t xml:space="preserve">). Retrieved from </w:t>
      </w:r>
      <w:hyperlink r:id="rId16" w:history="1">
        <w:r w:rsidR="0054314B" w:rsidRPr="00AE75F7">
          <w:rPr>
            <w:rStyle w:val="Hipersaite"/>
            <w:szCs w:val="19"/>
          </w:rPr>
          <w:t>http://www.trb.org/Main/Home.aspx</w:t>
        </w:r>
      </w:hyperlink>
    </w:p>
    <w:p w14:paraId="30580525" w14:textId="77777777" w:rsidR="00050A3F" w:rsidRPr="00757211" w:rsidRDefault="00050A3F" w:rsidP="00050A3F">
      <w:pPr>
        <w:pStyle w:val="References"/>
      </w:pPr>
      <w:r w:rsidRPr="00757211">
        <w:t xml:space="preserve">Knorr, F. </w:t>
      </w:r>
      <w:r w:rsidR="00574A4A">
        <w:t>(</w:t>
      </w:r>
      <w:r w:rsidRPr="00757211">
        <w:t>2013</w:t>
      </w:r>
      <w:r w:rsidR="00574A4A">
        <w:t>)</w:t>
      </w:r>
      <w:r w:rsidRPr="00757211">
        <w:t xml:space="preserve">. </w:t>
      </w:r>
      <w:r w:rsidRPr="00757211">
        <w:rPr>
          <w:i/>
        </w:rPr>
        <w:t xml:space="preserve">Applicability and </w:t>
      </w:r>
      <w:r w:rsidR="003701E5">
        <w:rPr>
          <w:i/>
        </w:rPr>
        <w:t>a</w:t>
      </w:r>
      <w:r w:rsidRPr="00757211">
        <w:rPr>
          <w:i/>
        </w:rPr>
        <w:t xml:space="preserve">pplication of </w:t>
      </w:r>
      <w:r w:rsidR="003701E5">
        <w:rPr>
          <w:i/>
        </w:rPr>
        <w:t>m</w:t>
      </w:r>
      <w:r w:rsidRPr="00757211">
        <w:rPr>
          <w:i/>
        </w:rPr>
        <w:t xml:space="preserve">icroscopic </w:t>
      </w:r>
      <w:r w:rsidR="003701E5">
        <w:rPr>
          <w:i/>
        </w:rPr>
        <w:t>t</w:t>
      </w:r>
      <w:r w:rsidRPr="00757211">
        <w:rPr>
          <w:i/>
        </w:rPr>
        <w:t xml:space="preserve">raffic </w:t>
      </w:r>
      <w:r w:rsidR="003701E5">
        <w:rPr>
          <w:i/>
        </w:rPr>
        <w:t>s</w:t>
      </w:r>
      <w:r w:rsidRPr="00757211">
        <w:rPr>
          <w:i/>
        </w:rPr>
        <w:t>imulations</w:t>
      </w:r>
      <w:r w:rsidR="003701E5">
        <w:rPr>
          <w:i/>
        </w:rPr>
        <w:t>.</w:t>
      </w:r>
      <w:r w:rsidRPr="00757211">
        <w:t xml:space="preserve"> Dissertation, University of Duisburg-Essen. </w:t>
      </w:r>
      <w:r w:rsidR="003701E5">
        <w:t>Retrieved from</w:t>
      </w:r>
      <w:r w:rsidR="003701E5" w:rsidRPr="00757211">
        <w:t xml:space="preserve"> </w:t>
      </w:r>
      <w:hyperlink r:id="rId17" w:history="1">
        <w:r w:rsidRPr="00757211">
          <w:rPr>
            <w:rStyle w:val="Hipersaite"/>
          </w:rPr>
          <w:t>http://d-nb.info/1037311442/34</w:t>
        </w:r>
      </w:hyperlink>
      <w:r w:rsidRPr="00757211">
        <w:t xml:space="preserve"> </w:t>
      </w:r>
    </w:p>
    <w:p w14:paraId="3BCA19F5" w14:textId="77777777" w:rsidR="0054314B" w:rsidRDefault="0054314B" w:rsidP="00050A3F">
      <w:pPr>
        <w:pStyle w:val="References"/>
      </w:pPr>
      <w:r w:rsidRPr="0054314B">
        <w:rPr>
          <w:rStyle w:val="Izteiksmgs"/>
          <w:b w:val="0"/>
        </w:rPr>
        <w:t xml:space="preserve">Lithuanian Standards Board. (2010). </w:t>
      </w:r>
      <w:r w:rsidR="00050A3F" w:rsidRPr="0054314B">
        <w:rPr>
          <w:i/>
          <w:lang w:val="en-US"/>
        </w:rPr>
        <w:t>LST EN 590:2009+A1:2010</w:t>
      </w:r>
      <w:r>
        <w:rPr>
          <w:i/>
          <w:lang w:val="en-US"/>
        </w:rPr>
        <w:t>:</w:t>
      </w:r>
      <w:r w:rsidR="00050A3F" w:rsidRPr="00757211">
        <w:rPr>
          <w:lang w:val="en-US"/>
        </w:rPr>
        <w:t xml:space="preserve"> </w:t>
      </w:r>
      <w:r w:rsidR="00050A3F" w:rsidRPr="00757211">
        <w:rPr>
          <w:i/>
          <w:lang w:val="de-DE"/>
        </w:rPr>
        <w:t xml:space="preserve">Automobiliniai degalai. Dyzelinas. </w:t>
      </w:r>
      <w:proofErr w:type="spellStart"/>
      <w:r w:rsidR="00050A3F" w:rsidRPr="00757211">
        <w:rPr>
          <w:i/>
          <w:lang w:val="en-US"/>
        </w:rPr>
        <w:t>Reikalavimai</w:t>
      </w:r>
      <w:proofErr w:type="spellEnd"/>
      <w:r w:rsidR="00050A3F" w:rsidRPr="00757211">
        <w:rPr>
          <w:i/>
          <w:lang w:val="en-US"/>
        </w:rPr>
        <w:t xml:space="preserve"> </w:t>
      </w:r>
      <w:proofErr w:type="spellStart"/>
      <w:r w:rsidR="00050A3F" w:rsidRPr="00757211">
        <w:rPr>
          <w:i/>
          <w:lang w:val="en-US"/>
        </w:rPr>
        <w:t>ir</w:t>
      </w:r>
      <w:proofErr w:type="spellEnd"/>
      <w:r w:rsidR="00050A3F" w:rsidRPr="00757211">
        <w:rPr>
          <w:i/>
          <w:lang w:val="en-US"/>
        </w:rPr>
        <w:t xml:space="preserve"> </w:t>
      </w:r>
      <w:proofErr w:type="spellStart"/>
      <w:r w:rsidR="00050A3F" w:rsidRPr="00757211">
        <w:rPr>
          <w:i/>
          <w:lang w:val="en-US"/>
        </w:rPr>
        <w:t>tyrimo</w:t>
      </w:r>
      <w:proofErr w:type="spellEnd"/>
      <w:r w:rsidR="00050A3F" w:rsidRPr="00757211">
        <w:rPr>
          <w:i/>
          <w:lang w:val="en-US"/>
        </w:rPr>
        <w:t xml:space="preserve"> </w:t>
      </w:r>
      <w:proofErr w:type="spellStart"/>
      <w:r w:rsidR="00050A3F" w:rsidRPr="00757211">
        <w:rPr>
          <w:i/>
          <w:lang w:val="en-US"/>
        </w:rPr>
        <w:t>metodai</w:t>
      </w:r>
      <w:proofErr w:type="spellEnd"/>
      <w:r w:rsidR="00050A3F" w:rsidRPr="00757211">
        <w:rPr>
          <w:lang w:val="en-US"/>
        </w:rPr>
        <w:t xml:space="preserve"> [Automotive Fuels – Diesel </w:t>
      </w:r>
      <w:r w:rsidR="00050A3F" w:rsidRPr="00757211">
        <w:t xml:space="preserve">– Requirements and Test Methods]. </w:t>
      </w:r>
    </w:p>
    <w:p w14:paraId="5352AAB6" w14:textId="77777777" w:rsidR="00050A3F" w:rsidRPr="00757211" w:rsidRDefault="00050A3F" w:rsidP="00050A3F">
      <w:pPr>
        <w:pStyle w:val="References"/>
      </w:pPr>
      <w:r w:rsidRPr="00757211">
        <w:t>McGehee, D. V.</w:t>
      </w:r>
      <w:r w:rsidR="00574A4A">
        <w:t>,</w:t>
      </w:r>
      <w:r w:rsidRPr="00757211">
        <w:t xml:space="preserve"> </w:t>
      </w:r>
      <w:proofErr w:type="spellStart"/>
      <w:r w:rsidRPr="00757211">
        <w:t>Mazzae</w:t>
      </w:r>
      <w:proofErr w:type="spellEnd"/>
      <w:r w:rsidRPr="00757211">
        <w:t>, E. N.</w:t>
      </w:r>
      <w:r w:rsidR="00574A4A">
        <w:t>, &amp;</w:t>
      </w:r>
      <w:r w:rsidRPr="00757211">
        <w:t xml:space="preserve"> Baldwin, S. G. H. </w:t>
      </w:r>
      <w:r w:rsidR="00574A4A">
        <w:t>(</w:t>
      </w:r>
      <w:r w:rsidRPr="00757211">
        <w:t>2000</w:t>
      </w:r>
      <w:r w:rsidR="00574A4A">
        <w:t>)</w:t>
      </w:r>
      <w:r w:rsidRPr="00757211">
        <w:t>. Driver reaction time in crash avoidance research: validation of a driving simulator study on a test track</w:t>
      </w:r>
      <w:r w:rsidR="003701E5">
        <w:t>.</w:t>
      </w:r>
      <w:r w:rsidRPr="00757211">
        <w:t xml:space="preserve"> </w:t>
      </w:r>
      <w:r w:rsidR="003701E5">
        <w:t>I</w:t>
      </w:r>
      <w:r w:rsidRPr="00757211">
        <w:t xml:space="preserve">n </w:t>
      </w:r>
      <w:r w:rsidRPr="00757211">
        <w:rPr>
          <w:i/>
        </w:rPr>
        <w:t>Proceedings of the IEA 2000/HFES 2000 Congress</w:t>
      </w:r>
      <w:r w:rsidRPr="00757211">
        <w:t xml:space="preserve">, San Diego, California, USA </w:t>
      </w:r>
      <w:r w:rsidR="000C3068">
        <w:t xml:space="preserve">(pp. </w:t>
      </w:r>
      <w:r w:rsidRPr="00757211">
        <w:t>320</w:t>
      </w:r>
      <w:r w:rsidR="006661F0">
        <w:t>-</w:t>
      </w:r>
      <w:r w:rsidRPr="00757211">
        <w:t>323</w:t>
      </w:r>
      <w:r w:rsidR="000C3068">
        <w:t>)</w:t>
      </w:r>
      <w:r w:rsidRPr="00757211">
        <w:t>.</w:t>
      </w:r>
    </w:p>
    <w:p w14:paraId="256BF8BD" w14:textId="77777777" w:rsidR="000C3068" w:rsidRDefault="00050A3F" w:rsidP="00050A3F">
      <w:pPr>
        <w:pStyle w:val="References"/>
        <w:rPr>
          <w:lang w:val="en"/>
        </w:rPr>
      </w:pPr>
      <w:r w:rsidRPr="00757211">
        <w:rPr>
          <w:lang w:val="en"/>
        </w:rPr>
        <w:t xml:space="preserve">Montgomery, D. C. </w:t>
      </w:r>
      <w:r w:rsidR="00574A4A">
        <w:rPr>
          <w:lang w:val="en"/>
        </w:rPr>
        <w:t>(</w:t>
      </w:r>
      <w:r w:rsidRPr="00757211">
        <w:rPr>
          <w:lang w:val="en"/>
        </w:rPr>
        <w:t>2012</w:t>
      </w:r>
      <w:r w:rsidR="00574A4A">
        <w:rPr>
          <w:lang w:val="en"/>
        </w:rPr>
        <w:t>)</w:t>
      </w:r>
      <w:r w:rsidRPr="00757211">
        <w:rPr>
          <w:lang w:val="en"/>
        </w:rPr>
        <w:t xml:space="preserve">. </w:t>
      </w:r>
      <w:r w:rsidRPr="00757211">
        <w:rPr>
          <w:i/>
          <w:lang w:val="en"/>
        </w:rPr>
        <w:t xml:space="preserve">Introduction to </w:t>
      </w:r>
      <w:r w:rsidR="000C3068">
        <w:rPr>
          <w:i/>
          <w:lang w:val="en"/>
        </w:rPr>
        <w:t>s</w:t>
      </w:r>
      <w:r w:rsidRPr="00757211">
        <w:rPr>
          <w:i/>
          <w:lang w:val="en"/>
        </w:rPr>
        <w:t xml:space="preserve">tatistical </w:t>
      </w:r>
      <w:r w:rsidR="000C3068">
        <w:rPr>
          <w:i/>
          <w:lang w:val="en"/>
        </w:rPr>
        <w:t>q</w:t>
      </w:r>
      <w:r w:rsidRPr="00757211">
        <w:rPr>
          <w:i/>
          <w:lang w:val="en"/>
        </w:rPr>
        <w:t xml:space="preserve">uality </w:t>
      </w:r>
      <w:r w:rsidR="000C3068">
        <w:rPr>
          <w:i/>
          <w:lang w:val="en"/>
        </w:rPr>
        <w:t>c</w:t>
      </w:r>
      <w:r w:rsidRPr="00757211">
        <w:rPr>
          <w:i/>
          <w:lang w:val="en"/>
        </w:rPr>
        <w:t>ontrol</w:t>
      </w:r>
      <w:r w:rsidRPr="00757211">
        <w:rPr>
          <w:lang w:val="en"/>
        </w:rPr>
        <w:t xml:space="preserve"> </w:t>
      </w:r>
      <w:r w:rsidR="000C3068">
        <w:rPr>
          <w:lang w:val="en"/>
        </w:rPr>
        <w:t>(</w:t>
      </w:r>
      <w:r w:rsidRPr="00757211">
        <w:rPr>
          <w:lang w:val="en"/>
        </w:rPr>
        <w:t>7th ed.</w:t>
      </w:r>
      <w:r w:rsidR="000C3068">
        <w:rPr>
          <w:lang w:val="en"/>
        </w:rPr>
        <w:t>). New York:</w:t>
      </w:r>
      <w:r w:rsidRPr="00757211">
        <w:rPr>
          <w:lang w:val="en"/>
        </w:rPr>
        <w:t xml:space="preserve"> Wiley.</w:t>
      </w:r>
    </w:p>
    <w:p w14:paraId="3A321E5D" w14:textId="77777777" w:rsidR="00050A3F" w:rsidRPr="00757211" w:rsidRDefault="00050A3F" w:rsidP="00050A3F">
      <w:pPr>
        <w:pStyle w:val="References"/>
        <w:rPr>
          <w:lang w:val="en"/>
        </w:rPr>
      </w:pPr>
      <w:proofErr w:type="spellStart"/>
      <w:r w:rsidRPr="00757211">
        <w:rPr>
          <w:lang w:val="en"/>
        </w:rPr>
        <w:t>Paulauskas</w:t>
      </w:r>
      <w:proofErr w:type="spellEnd"/>
      <w:r w:rsidRPr="00757211">
        <w:rPr>
          <w:lang w:val="en"/>
        </w:rPr>
        <w:t>, V.</w:t>
      </w:r>
      <w:r w:rsidR="00574A4A">
        <w:rPr>
          <w:lang w:val="en"/>
        </w:rPr>
        <w:t>, &amp;</w:t>
      </w:r>
      <w:r w:rsidRPr="00757211">
        <w:rPr>
          <w:lang w:val="en"/>
        </w:rPr>
        <w:t xml:space="preserve"> </w:t>
      </w:r>
      <w:proofErr w:type="spellStart"/>
      <w:r w:rsidRPr="00757211">
        <w:rPr>
          <w:lang w:val="en"/>
        </w:rPr>
        <w:t>Paulauskas</w:t>
      </w:r>
      <w:proofErr w:type="spellEnd"/>
      <w:r w:rsidRPr="00757211">
        <w:rPr>
          <w:lang w:val="en"/>
        </w:rPr>
        <w:t xml:space="preserve">, D. </w:t>
      </w:r>
      <w:r w:rsidR="00574A4A">
        <w:rPr>
          <w:lang w:val="en"/>
        </w:rPr>
        <w:t>(</w:t>
      </w:r>
      <w:r w:rsidRPr="00757211">
        <w:rPr>
          <w:lang w:val="en"/>
        </w:rPr>
        <w:t>2013</w:t>
      </w:r>
      <w:r w:rsidR="00574A4A">
        <w:rPr>
          <w:lang w:val="en"/>
        </w:rPr>
        <w:t>)</w:t>
      </w:r>
      <w:r w:rsidRPr="00757211">
        <w:rPr>
          <w:lang w:val="en"/>
        </w:rPr>
        <w:t>. Evaluating the width of navigational channels</w:t>
      </w:r>
      <w:r w:rsidR="000C3068">
        <w:rPr>
          <w:lang w:val="en"/>
        </w:rPr>
        <w:t>.</w:t>
      </w:r>
      <w:r w:rsidRPr="00757211">
        <w:rPr>
          <w:lang w:val="en"/>
        </w:rPr>
        <w:t xml:space="preserve"> </w:t>
      </w:r>
      <w:r w:rsidRPr="00757211">
        <w:rPr>
          <w:i/>
          <w:lang w:val="en"/>
        </w:rPr>
        <w:t>Transport</w:t>
      </w:r>
      <w:r w:rsidR="000C3068" w:rsidRPr="00DB6B51">
        <w:rPr>
          <w:lang w:val="en"/>
        </w:rPr>
        <w:t>,</w:t>
      </w:r>
      <w:r w:rsidRPr="000C3068">
        <w:rPr>
          <w:i/>
          <w:lang w:val="en"/>
        </w:rPr>
        <w:t xml:space="preserve"> 28</w:t>
      </w:r>
      <w:r w:rsidRPr="00757211">
        <w:rPr>
          <w:lang w:val="en"/>
        </w:rPr>
        <w:t>(2)</w:t>
      </w:r>
      <w:r w:rsidR="000C3068">
        <w:rPr>
          <w:lang w:val="en"/>
        </w:rPr>
        <w:t>,</w:t>
      </w:r>
      <w:r w:rsidRPr="00757211">
        <w:rPr>
          <w:lang w:val="en"/>
        </w:rPr>
        <w:t xml:space="preserve"> 166</w:t>
      </w:r>
      <w:r w:rsidR="006661F0">
        <w:rPr>
          <w:lang w:val="en"/>
        </w:rPr>
        <w:t>-</w:t>
      </w:r>
      <w:r w:rsidRPr="00757211">
        <w:rPr>
          <w:lang w:val="en"/>
        </w:rPr>
        <w:t xml:space="preserve">174. </w:t>
      </w:r>
      <w:hyperlink r:id="rId18" w:history="1">
        <w:r w:rsidR="009A4BE5">
          <w:rPr>
            <w:rStyle w:val="Hipersaite"/>
            <w:lang w:val="en"/>
          </w:rPr>
          <w:t>https://doi.org</w:t>
        </w:r>
        <w:r w:rsidRPr="00757211">
          <w:rPr>
            <w:rStyle w:val="Hipersaite"/>
            <w:lang w:val="en"/>
          </w:rPr>
          <w:t>/10.3846/16484142.2013.802746</w:t>
        </w:r>
      </w:hyperlink>
      <w:r w:rsidRPr="00757211">
        <w:rPr>
          <w:lang w:val="en"/>
        </w:rPr>
        <w:t xml:space="preserve"> </w:t>
      </w:r>
    </w:p>
    <w:p w14:paraId="2FC39600" w14:textId="77777777" w:rsidR="009628D9" w:rsidRPr="00757211" w:rsidRDefault="00D03889" w:rsidP="00D03889">
      <w:pPr>
        <w:pStyle w:val="References"/>
        <w:rPr>
          <w:lang w:val="en-US"/>
        </w:rPr>
      </w:pPr>
      <w:r w:rsidRPr="00757211">
        <w:rPr>
          <w:lang w:val="en-US"/>
        </w:rPr>
        <w:t>Saleh, W.</w:t>
      </w:r>
      <w:r w:rsidR="00574A4A">
        <w:rPr>
          <w:lang w:val="en-US"/>
        </w:rPr>
        <w:t>, &amp;</w:t>
      </w:r>
      <w:r w:rsidRPr="00757211">
        <w:rPr>
          <w:lang w:val="en-US"/>
        </w:rPr>
        <w:t xml:space="preserve"> </w:t>
      </w:r>
      <w:proofErr w:type="spellStart"/>
      <w:r w:rsidRPr="00757211">
        <w:rPr>
          <w:lang w:val="en-US"/>
        </w:rPr>
        <w:t>Sammer</w:t>
      </w:r>
      <w:proofErr w:type="spellEnd"/>
      <w:r w:rsidRPr="00757211">
        <w:rPr>
          <w:lang w:val="en-US"/>
        </w:rPr>
        <w:t xml:space="preserve">, G. </w:t>
      </w:r>
      <w:r w:rsidR="000C3068">
        <w:rPr>
          <w:lang w:val="en-US"/>
        </w:rPr>
        <w:t>(</w:t>
      </w:r>
      <w:r w:rsidRPr="00757211">
        <w:rPr>
          <w:lang w:val="en-US"/>
        </w:rPr>
        <w:t>2009</w:t>
      </w:r>
      <w:r w:rsidR="000C3068">
        <w:rPr>
          <w:lang w:val="en-US"/>
        </w:rPr>
        <w:t>)</w:t>
      </w:r>
      <w:r w:rsidRPr="00757211">
        <w:rPr>
          <w:lang w:val="en-US"/>
        </w:rPr>
        <w:t xml:space="preserve">. </w:t>
      </w:r>
      <w:r w:rsidRPr="00757211">
        <w:rPr>
          <w:i/>
          <w:lang w:val="en-US"/>
        </w:rPr>
        <w:t xml:space="preserve">Travel </w:t>
      </w:r>
      <w:r w:rsidR="000C3068">
        <w:rPr>
          <w:i/>
          <w:lang w:val="en-US"/>
        </w:rPr>
        <w:t>d</w:t>
      </w:r>
      <w:r w:rsidRPr="00757211">
        <w:rPr>
          <w:i/>
          <w:lang w:val="en-US"/>
        </w:rPr>
        <w:t xml:space="preserve">emand </w:t>
      </w:r>
      <w:r w:rsidR="000C3068">
        <w:rPr>
          <w:i/>
          <w:lang w:val="en-US"/>
        </w:rPr>
        <w:t>m</w:t>
      </w:r>
      <w:r w:rsidRPr="00757211">
        <w:rPr>
          <w:i/>
          <w:lang w:val="en-US"/>
        </w:rPr>
        <w:t xml:space="preserve">anagement and </w:t>
      </w:r>
      <w:r w:rsidR="000C3068">
        <w:rPr>
          <w:i/>
          <w:lang w:val="en-US"/>
        </w:rPr>
        <w:t>r</w:t>
      </w:r>
      <w:r w:rsidRPr="00757211">
        <w:rPr>
          <w:i/>
          <w:lang w:val="en-US"/>
        </w:rPr>
        <w:t xml:space="preserve">oad </w:t>
      </w:r>
      <w:r w:rsidR="000C3068">
        <w:rPr>
          <w:i/>
          <w:lang w:val="en-US"/>
        </w:rPr>
        <w:t>u</w:t>
      </w:r>
      <w:r w:rsidRPr="00757211">
        <w:rPr>
          <w:i/>
          <w:lang w:val="en-US"/>
        </w:rPr>
        <w:t xml:space="preserve">ser </w:t>
      </w:r>
      <w:r w:rsidR="000C3068">
        <w:rPr>
          <w:i/>
          <w:lang w:val="en-US"/>
        </w:rPr>
        <w:t>p</w:t>
      </w:r>
      <w:r w:rsidRPr="00757211">
        <w:rPr>
          <w:i/>
          <w:lang w:val="en-US"/>
        </w:rPr>
        <w:t xml:space="preserve">ricing: </w:t>
      </w:r>
      <w:r w:rsidR="000C3068">
        <w:rPr>
          <w:i/>
          <w:lang w:val="en-US"/>
        </w:rPr>
        <w:t>s</w:t>
      </w:r>
      <w:r w:rsidRPr="00757211">
        <w:rPr>
          <w:i/>
          <w:lang w:val="en-US"/>
        </w:rPr>
        <w:t xml:space="preserve">uccess, </w:t>
      </w:r>
      <w:r w:rsidR="000C3068">
        <w:rPr>
          <w:i/>
          <w:lang w:val="en-US"/>
        </w:rPr>
        <w:t>f</w:t>
      </w:r>
      <w:r w:rsidRPr="00757211">
        <w:rPr>
          <w:i/>
          <w:lang w:val="en-US"/>
        </w:rPr>
        <w:t xml:space="preserve">ailure and </w:t>
      </w:r>
      <w:r w:rsidR="000C3068">
        <w:rPr>
          <w:i/>
          <w:lang w:val="en-US"/>
        </w:rPr>
        <w:t>f</w:t>
      </w:r>
      <w:r w:rsidRPr="00757211">
        <w:rPr>
          <w:i/>
          <w:lang w:val="en-US"/>
        </w:rPr>
        <w:t>easibility</w:t>
      </w:r>
      <w:r w:rsidRPr="00757211">
        <w:rPr>
          <w:lang w:val="en-US"/>
        </w:rPr>
        <w:t>. Ashgate Publishing.</w:t>
      </w:r>
    </w:p>
    <w:p w14:paraId="7D5E4B06" w14:textId="77777777" w:rsidR="00F9535C" w:rsidRPr="00757211" w:rsidRDefault="00F9535C" w:rsidP="00F9535C">
      <w:pPr>
        <w:pStyle w:val="References"/>
        <w:rPr>
          <w:lang w:val="en"/>
        </w:rPr>
      </w:pPr>
      <w:r w:rsidRPr="00757211">
        <w:rPr>
          <w:lang w:val="en"/>
        </w:rPr>
        <w:t xml:space="preserve">SAS Institute Inc. </w:t>
      </w:r>
      <w:r w:rsidR="00574A4A">
        <w:rPr>
          <w:lang w:val="en"/>
        </w:rPr>
        <w:t>(</w:t>
      </w:r>
      <w:r w:rsidRPr="00757211">
        <w:rPr>
          <w:lang w:val="en"/>
        </w:rPr>
        <w:t>2004</w:t>
      </w:r>
      <w:r w:rsidR="00574A4A">
        <w:rPr>
          <w:lang w:val="en"/>
        </w:rPr>
        <w:t>)</w:t>
      </w:r>
      <w:r w:rsidRPr="00757211">
        <w:rPr>
          <w:lang w:val="en"/>
        </w:rPr>
        <w:t xml:space="preserve">. </w:t>
      </w:r>
      <w:r w:rsidRPr="00D65B80">
        <w:rPr>
          <w:i/>
          <w:lang w:val="en"/>
        </w:rPr>
        <w:t xml:space="preserve">SAS/STAT® 9.1 </w:t>
      </w:r>
      <w:r w:rsidR="00952124" w:rsidRPr="00D65B80">
        <w:rPr>
          <w:i/>
          <w:lang w:val="en"/>
        </w:rPr>
        <w:t>u</w:t>
      </w:r>
      <w:r w:rsidRPr="00D65B80">
        <w:rPr>
          <w:i/>
          <w:lang w:val="en"/>
        </w:rPr>
        <w:t xml:space="preserve">ser’s </w:t>
      </w:r>
      <w:r w:rsidR="00952124" w:rsidRPr="00D65B80">
        <w:rPr>
          <w:i/>
          <w:lang w:val="en"/>
        </w:rPr>
        <w:t>g</w:t>
      </w:r>
      <w:r w:rsidRPr="00D65B80">
        <w:rPr>
          <w:i/>
          <w:lang w:val="en"/>
        </w:rPr>
        <w:t>uide</w:t>
      </w:r>
      <w:r w:rsidRPr="00952124">
        <w:rPr>
          <w:lang w:val="en"/>
        </w:rPr>
        <w:t>.</w:t>
      </w:r>
      <w:r w:rsidRPr="00757211">
        <w:rPr>
          <w:lang w:val="en"/>
        </w:rPr>
        <w:t xml:space="preserve"> SAS Publishing. Cary, NC, U.S. 5136 p. </w:t>
      </w:r>
      <w:r w:rsidR="00952124">
        <w:t>Retrieved from</w:t>
      </w:r>
      <w:r w:rsidR="00952124" w:rsidRPr="00757211">
        <w:t xml:space="preserve"> </w:t>
      </w:r>
      <w:hyperlink r:id="rId19" w:history="1">
        <w:r w:rsidRPr="00757211">
          <w:rPr>
            <w:rStyle w:val="Hipersaite"/>
            <w:lang w:val="en"/>
          </w:rPr>
          <w:t>http://support.sas.com/documentation/onlinedoc/91pdf/sasdoc_91/stat_ug_7313.pdf</w:t>
        </w:r>
      </w:hyperlink>
      <w:r w:rsidRPr="00757211">
        <w:rPr>
          <w:lang w:val="en"/>
        </w:rPr>
        <w:t xml:space="preserve"> </w:t>
      </w:r>
    </w:p>
    <w:p w14:paraId="25711AE5" w14:textId="77777777" w:rsidR="0055214C" w:rsidRPr="00757211" w:rsidRDefault="0055214C" w:rsidP="0055214C">
      <w:pPr>
        <w:pStyle w:val="References"/>
      </w:pPr>
      <w:r w:rsidRPr="003C62C0">
        <w:t>Sidra Intersections</w:t>
      </w:r>
      <w:r w:rsidR="003C62C0">
        <w:t>. (</w:t>
      </w:r>
      <w:r w:rsidR="003C62C0" w:rsidRPr="00757211">
        <w:t>2008</w:t>
      </w:r>
      <w:r w:rsidR="003C62C0">
        <w:t>).</w:t>
      </w:r>
      <w:r w:rsidRPr="00757211">
        <w:rPr>
          <w:i/>
        </w:rPr>
        <w:t xml:space="preserve"> User </w:t>
      </w:r>
      <w:r w:rsidR="003C62C0">
        <w:rPr>
          <w:i/>
        </w:rPr>
        <w:t>g</w:t>
      </w:r>
      <w:r w:rsidRPr="00757211">
        <w:rPr>
          <w:i/>
        </w:rPr>
        <w:t>uide-</w:t>
      </w:r>
      <w:r w:rsidR="003C62C0">
        <w:rPr>
          <w:i/>
        </w:rPr>
        <w:t>i</w:t>
      </w:r>
      <w:r w:rsidRPr="00757211">
        <w:rPr>
          <w:i/>
        </w:rPr>
        <w:t>ntroduction</w:t>
      </w:r>
      <w:r w:rsidRPr="00757211">
        <w:t xml:space="preserve">. </w:t>
      </w:r>
      <w:proofErr w:type="spellStart"/>
      <w:r w:rsidRPr="00757211">
        <w:t>Akcelik</w:t>
      </w:r>
      <w:proofErr w:type="spellEnd"/>
      <w:r w:rsidRPr="00757211">
        <w:t xml:space="preserve"> &amp; Associates Pty Ltd. 432 p.</w:t>
      </w:r>
    </w:p>
    <w:p w14:paraId="7F218473" w14:textId="77777777" w:rsidR="009B79AB" w:rsidRDefault="009B79AB" w:rsidP="000E1AA6">
      <w:pPr>
        <w:pStyle w:val="References"/>
        <w:rPr>
          <w:lang w:val="en-US"/>
        </w:rPr>
      </w:pPr>
      <w:r>
        <w:rPr>
          <w:lang w:val="en-US"/>
        </w:rPr>
        <w:t xml:space="preserve">Singh, G., </w:t>
      </w:r>
      <w:proofErr w:type="spellStart"/>
      <w:r>
        <w:rPr>
          <w:lang w:val="en-US"/>
        </w:rPr>
        <w:t>Sier</w:t>
      </w:r>
      <w:proofErr w:type="spellEnd"/>
      <w:r>
        <w:rPr>
          <w:lang w:val="en-US"/>
        </w:rPr>
        <w:t xml:space="preserve">, d., Ernst, A. T., </w:t>
      </w:r>
      <w:proofErr w:type="spellStart"/>
      <w:r>
        <w:rPr>
          <w:lang w:val="en-US"/>
        </w:rPr>
        <w:t>Gavriliouk</w:t>
      </w:r>
      <w:proofErr w:type="spellEnd"/>
      <w:r>
        <w:rPr>
          <w:lang w:val="en-US"/>
        </w:rPr>
        <w:t xml:space="preserve">, O., </w:t>
      </w:r>
      <w:proofErr w:type="spellStart"/>
      <w:r>
        <w:rPr>
          <w:lang w:val="en-US"/>
        </w:rPr>
        <w:t>Oyston</w:t>
      </w:r>
      <w:proofErr w:type="spellEnd"/>
      <w:r>
        <w:rPr>
          <w:lang w:val="en-US"/>
        </w:rPr>
        <w:t xml:space="preserve">, R., Giles, T., &amp; </w:t>
      </w:r>
      <w:proofErr w:type="spellStart"/>
      <w:r>
        <w:rPr>
          <w:lang w:val="en-US"/>
        </w:rPr>
        <w:t>Welgama</w:t>
      </w:r>
      <w:proofErr w:type="spellEnd"/>
      <w:r>
        <w:rPr>
          <w:lang w:val="en-US"/>
        </w:rPr>
        <w:t xml:space="preserve">, P. 2012. A mixed integer programming model for long term capacity expansion planning: A case study from The Hunter Walley Coal Chain, </w:t>
      </w:r>
      <w:r w:rsidRPr="009B79AB">
        <w:rPr>
          <w:i/>
          <w:lang w:val="en-US"/>
        </w:rPr>
        <w:t>European Journal of Operational Research 220</w:t>
      </w:r>
      <w:r>
        <w:rPr>
          <w:lang w:val="en-US"/>
        </w:rPr>
        <w:t>(1): 210-224.</w:t>
      </w:r>
    </w:p>
    <w:p w14:paraId="43E337FF" w14:textId="77777777" w:rsidR="000E1AA6" w:rsidRPr="00757211" w:rsidRDefault="000E1AA6" w:rsidP="000E1AA6">
      <w:pPr>
        <w:pStyle w:val="References"/>
      </w:pPr>
      <w:r w:rsidRPr="00757211">
        <w:rPr>
          <w:lang w:val="en-US"/>
        </w:rPr>
        <w:t xml:space="preserve">Slack, B. </w:t>
      </w:r>
      <w:r w:rsidR="00574A4A">
        <w:rPr>
          <w:lang w:val="en-US"/>
        </w:rPr>
        <w:t>(</w:t>
      </w:r>
      <w:r w:rsidRPr="00757211">
        <w:rPr>
          <w:lang w:val="en-US"/>
        </w:rPr>
        <w:t>2007</w:t>
      </w:r>
      <w:r w:rsidR="00574A4A">
        <w:rPr>
          <w:lang w:val="en-US"/>
        </w:rPr>
        <w:t>)</w:t>
      </w:r>
      <w:r w:rsidRPr="00757211">
        <w:rPr>
          <w:lang w:val="en-US"/>
        </w:rPr>
        <w:t xml:space="preserve">. The </w:t>
      </w:r>
      <w:proofErr w:type="spellStart"/>
      <w:r w:rsidRPr="00757211">
        <w:rPr>
          <w:lang w:val="en-US"/>
        </w:rPr>
        <w:t>terminalisation</w:t>
      </w:r>
      <w:proofErr w:type="spellEnd"/>
      <w:r w:rsidRPr="00757211">
        <w:rPr>
          <w:lang w:val="en-US"/>
        </w:rPr>
        <w:t xml:space="preserve"> of seaports</w:t>
      </w:r>
      <w:r w:rsidR="003C62C0">
        <w:rPr>
          <w:lang w:val="en-US"/>
        </w:rPr>
        <w:t>.</w:t>
      </w:r>
      <w:r w:rsidRPr="00757211">
        <w:rPr>
          <w:lang w:val="en-US"/>
        </w:rPr>
        <w:t xml:space="preserve"> </w:t>
      </w:r>
      <w:r w:rsidR="003C62C0">
        <w:rPr>
          <w:lang w:val="en-US"/>
        </w:rPr>
        <w:t>I</w:t>
      </w:r>
      <w:r w:rsidRPr="00757211">
        <w:rPr>
          <w:lang w:val="en-US"/>
        </w:rPr>
        <w:t xml:space="preserve">n </w:t>
      </w:r>
      <w:r w:rsidR="003C62C0">
        <w:rPr>
          <w:lang w:val="en-US"/>
        </w:rPr>
        <w:t xml:space="preserve">J. </w:t>
      </w:r>
      <w:r w:rsidRPr="00757211">
        <w:rPr>
          <w:lang w:val="en-US"/>
        </w:rPr>
        <w:t xml:space="preserve">Wang, </w:t>
      </w:r>
      <w:r w:rsidR="003C62C0">
        <w:rPr>
          <w:lang w:val="en-US"/>
        </w:rPr>
        <w:t xml:space="preserve">D. </w:t>
      </w:r>
      <w:r w:rsidRPr="00757211">
        <w:rPr>
          <w:lang w:val="en-US"/>
        </w:rPr>
        <w:t>Olivier,</w:t>
      </w:r>
      <w:r w:rsidR="003C62C0">
        <w:rPr>
          <w:lang w:val="en-US"/>
        </w:rPr>
        <w:t xml:space="preserve"> T.</w:t>
      </w:r>
      <w:r w:rsidRPr="00757211">
        <w:rPr>
          <w:lang w:val="en-US"/>
        </w:rPr>
        <w:t xml:space="preserve"> </w:t>
      </w:r>
      <w:proofErr w:type="spellStart"/>
      <w:r w:rsidRPr="00757211">
        <w:rPr>
          <w:lang w:val="en-US"/>
        </w:rPr>
        <w:t>Notteboom</w:t>
      </w:r>
      <w:proofErr w:type="spellEnd"/>
      <w:r w:rsidR="003C62C0">
        <w:rPr>
          <w:lang w:val="en-US"/>
        </w:rPr>
        <w:t>, &amp;</w:t>
      </w:r>
      <w:r w:rsidRPr="00757211">
        <w:rPr>
          <w:lang w:val="en-US"/>
        </w:rPr>
        <w:t xml:space="preserve"> </w:t>
      </w:r>
      <w:r w:rsidR="003C62C0">
        <w:rPr>
          <w:lang w:val="en-US"/>
        </w:rPr>
        <w:t xml:space="preserve">B. </w:t>
      </w:r>
      <w:r w:rsidRPr="00757211">
        <w:rPr>
          <w:lang w:val="en-US"/>
        </w:rPr>
        <w:t>Slack (Eds.)</w:t>
      </w:r>
      <w:r w:rsidR="003C62C0">
        <w:rPr>
          <w:lang w:val="en-US"/>
        </w:rPr>
        <w:t>,</w:t>
      </w:r>
      <w:r w:rsidRPr="00757211">
        <w:rPr>
          <w:lang w:val="en-US"/>
        </w:rPr>
        <w:t xml:space="preserve"> </w:t>
      </w:r>
      <w:r w:rsidRPr="00757211">
        <w:rPr>
          <w:i/>
          <w:lang w:val="en-US"/>
        </w:rPr>
        <w:t xml:space="preserve">Ports, </w:t>
      </w:r>
      <w:r w:rsidR="003C62C0">
        <w:rPr>
          <w:i/>
          <w:lang w:val="en-US"/>
        </w:rPr>
        <w:t>c</w:t>
      </w:r>
      <w:r w:rsidRPr="00757211">
        <w:rPr>
          <w:i/>
          <w:lang w:val="en-US"/>
        </w:rPr>
        <w:t xml:space="preserve">ities, and </w:t>
      </w:r>
      <w:r w:rsidR="003C62C0">
        <w:rPr>
          <w:i/>
          <w:lang w:val="en-US"/>
        </w:rPr>
        <w:t>g</w:t>
      </w:r>
      <w:r w:rsidRPr="00757211">
        <w:rPr>
          <w:i/>
          <w:lang w:val="en-US"/>
        </w:rPr>
        <w:t xml:space="preserve">lobal </w:t>
      </w:r>
      <w:r w:rsidR="003C62C0">
        <w:rPr>
          <w:i/>
          <w:lang w:val="en-US"/>
        </w:rPr>
        <w:t>s</w:t>
      </w:r>
      <w:r w:rsidRPr="00757211">
        <w:rPr>
          <w:i/>
          <w:lang w:val="en-US"/>
        </w:rPr>
        <w:t xml:space="preserve">upply </w:t>
      </w:r>
      <w:r w:rsidR="003C62C0">
        <w:rPr>
          <w:i/>
          <w:lang w:val="en-US"/>
        </w:rPr>
        <w:t>c</w:t>
      </w:r>
      <w:r w:rsidRPr="00757211">
        <w:rPr>
          <w:i/>
          <w:lang w:val="en-US"/>
        </w:rPr>
        <w:t>hains</w:t>
      </w:r>
      <w:r w:rsidR="003C62C0">
        <w:rPr>
          <w:i/>
          <w:lang w:val="en-US"/>
        </w:rPr>
        <w:t xml:space="preserve"> </w:t>
      </w:r>
      <w:r w:rsidR="003C62C0" w:rsidRPr="003C62C0">
        <w:rPr>
          <w:lang w:val="en-US"/>
        </w:rPr>
        <w:t>(pp.</w:t>
      </w:r>
      <w:r w:rsidRPr="00757211">
        <w:rPr>
          <w:lang w:val="en-US"/>
        </w:rPr>
        <w:t xml:space="preserve"> 41</w:t>
      </w:r>
      <w:r w:rsidR="006661F0">
        <w:rPr>
          <w:lang w:val="en-US"/>
        </w:rPr>
        <w:t>-</w:t>
      </w:r>
      <w:r w:rsidRPr="00757211">
        <w:rPr>
          <w:lang w:val="en-US"/>
        </w:rPr>
        <w:t>50</w:t>
      </w:r>
      <w:r w:rsidR="003C62C0">
        <w:rPr>
          <w:lang w:val="en-US"/>
        </w:rPr>
        <w:t>)</w:t>
      </w:r>
      <w:r w:rsidRPr="00757211">
        <w:rPr>
          <w:lang w:val="en-US"/>
        </w:rPr>
        <w:t>.</w:t>
      </w:r>
    </w:p>
    <w:p w14:paraId="7EE8142A" w14:textId="77777777" w:rsidR="00644B98" w:rsidRPr="00757211" w:rsidRDefault="005C02C1" w:rsidP="005C02C1">
      <w:pPr>
        <w:pStyle w:val="References"/>
      </w:pPr>
      <w:r w:rsidRPr="00757211">
        <w:t>Sun, D.</w:t>
      </w:r>
      <w:r w:rsidR="00574A4A">
        <w:t>,</w:t>
      </w:r>
      <w:r w:rsidRPr="00757211">
        <w:t xml:space="preserve"> </w:t>
      </w:r>
      <w:proofErr w:type="spellStart"/>
      <w:r w:rsidRPr="00757211">
        <w:t>Lv</w:t>
      </w:r>
      <w:proofErr w:type="spellEnd"/>
      <w:r w:rsidRPr="00757211">
        <w:t>, J.</w:t>
      </w:r>
      <w:r w:rsidR="00574A4A">
        <w:t>,</w:t>
      </w:r>
      <w:r w:rsidRPr="00757211">
        <w:t xml:space="preserve"> </w:t>
      </w:r>
      <w:r w:rsidR="00574A4A">
        <w:t xml:space="preserve">&amp; </w:t>
      </w:r>
      <w:r w:rsidRPr="00757211">
        <w:t xml:space="preserve">Paul, L. </w:t>
      </w:r>
      <w:r w:rsidR="00574A4A">
        <w:t>(</w:t>
      </w:r>
      <w:r w:rsidRPr="00757211">
        <w:t>2008</w:t>
      </w:r>
      <w:r w:rsidR="00574A4A">
        <w:t>)</w:t>
      </w:r>
      <w:r w:rsidRPr="00757211">
        <w:t>. Calibrating passenger car equivalent (PCE) for highway work zones using speed and percentage of trucks</w:t>
      </w:r>
      <w:r w:rsidR="003C62C0">
        <w:t>.</w:t>
      </w:r>
      <w:r w:rsidRPr="00757211">
        <w:t xml:space="preserve"> </w:t>
      </w:r>
      <w:r w:rsidR="003C62C0">
        <w:t>I</w:t>
      </w:r>
      <w:r w:rsidRPr="00757211">
        <w:t xml:space="preserve">n </w:t>
      </w:r>
      <w:r w:rsidRPr="00757211">
        <w:rPr>
          <w:i/>
        </w:rPr>
        <w:t xml:space="preserve">TRB 87th </w:t>
      </w:r>
      <w:r w:rsidR="003C62C0">
        <w:rPr>
          <w:i/>
        </w:rPr>
        <w:t>a</w:t>
      </w:r>
      <w:r w:rsidRPr="00757211">
        <w:rPr>
          <w:i/>
        </w:rPr>
        <w:t xml:space="preserve">nnual </w:t>
      </w:r>
      <w:r w:rsidR="003C62C0">
        <w:rPr>
          <w:i/>
        </w:rPr>
        <w:t>m</w:t>
      </w:r>
      <w:r w:rsidRPr="00757211">
        <w:rPr>
          <w:i/>
        </w:rPr>
        <w:t xml:space="preserve">eeting </w:t>
      </w:r>
      <w:r w:rsidR="003C62C0">
        <w:rPr>
          <w:i/>
        </w:rPr>
        <w:t>c</w:t>
      </w:r>
      <w:r w:rsidRPr="00757211">
        <w:rPr>
          <w:i/>
        </w:rPr>
        <w:t xml:space="preserve">ompendium of </w:t>
      </w:r>
      <w:r w:rsidR="003C62C0">
        <w:rPr>
          <w:i/>
        </w:rPr>
        <w:t>p</w:t>
      </w:r>
      <w:r w:rsidRPr="00757211">
        <w:rPr>
          <w:i/>
        </w:rPr>
        <w:t>apers</w:t>
      </w:r>
      <w:r w:rsidR="00757211">
        <w:t>,</w:t>
      </w:r>
      <w:r w:rsidRPr="00757211">
        <w:t xml:space="preserve"> Washington, DC</w:t>
      </w:r>
      <w:r w:rsidR="003C62C0">
        <w:t xml:space="preserve">, </w:t>
      </w:r>
      <w:r w:rsidR="003C62C0" w:rsidRPr="00757211">
        <w:t>13–17 January 2008</w:t>
      </w:r>
      <w:r w:rsidR="003C62C0">
        <w:t>.</w:t>
      </w:r>
      <w:r w:rsidR="00644B98" w:rsidRPr="00757211" w:rsidDel="00C83C9E">
        <w:t xml:space="preserve"> </w:t>
      </w:r>
    </w:p>
    <w:p w14:paraId="285A89FE" w14:textId="77777777" w:rsidR="00C95EDD" w:rsidRDefault="00C95EDD" w:rsidP="0040505E">
      <w:pPr>
        <w:pStyle w:val="Virsraksts1"/>
        <w:rPr>
          <w:b w:val="0"/>
        </w:rPr>
      </w:pPr>
      <w:r w:rsidRPr="002A263C">
        <w:t xml:space="preserve">Appendix </w:t>
      </w:r>
      <w:r w:rsidRPr="002A263C">
        <w:rPr>
          <w:b w:val="0"/>
        </w:rPr>
        <w:t>may be added if needed.</w:t>
      </w:r>
    </w:p>
    <w:p w14:paraId="346C9D21" w14:textId="77777777" w:rsidR="00B36223" w:rsidRPr="00711F74" w:rsidRDefault="00B36223" w:rsidP="00B36223">
      <w:pPr>
        <w:pStyle w:val="Virsraksts1"/>
      </w:pPr>
      <w:r w:rsidRPr="00711F74">
        <w:t>Notations (use style Heading 1, or Alt</w:t>
      </w:r>
      <w:r>
        <w:t> + </w:t>
      </w:r>
      <w:r w:rsidRPr="00711F74">
        <w:t>Ctrl</w:t>
      </w:r>
      <w:r>
        <w:t> + </w:t>
      </w:r>
      <w:r w:rsidRPr="00711F74">
        <w:t>1)</w:t>
      </w:r>
    </w:p>
    <w:p w14:paraId="45D4DC3F" w14:textId="77777777" w:rsidR="00B36223" w:rsidRDefault="00B36223" w:rsidP="00B36223">
      <w:pPr>
        <w:pStyle w:val="Paragraph"/>
      </w:pPr>
      <w:r>
        <w:t xml:space="preserve">In this section, </w:t>
      </w:r>
      <w:r w:rsidRPr="00D03D76">
        <w:t>variables</w:t>
      </w:r>
      <w:r>
        <w:t>, functions, abbreviations, etc. should be listed with explanations. Please note that these explanations should not be repeated in the running text (use style Paragraph body, or</w:t>
      </w:r>
      <w:r w:rsidRPr="00A249E4">
        <w:rPr>
          <w:sz w:val="24"/>
        </w:rPr>
        <w:t xml:space="preserve"> </w:t>
      </w:r>
      <w:r w:rsidRPr="00A249E4">
        <w:t>Alt</w:t>
      </w:r>
      <w:r>
        <w:t> + </w:t>
      </w:r>
      <w:r w:rsidRPr="00A249E4">
        <w:t>Ctrl</w:t>
      </w:r>
      <w:r>
        <w:t> + </w:t>
      </w:r>
      <w:r w:rsidRPr="00A249E4">
        <w:t>Z).</w:t>
      </w:r>
      <w:r>
        <w:t xml:space="preserve"> </w:t>
      </w:r>
    </w:p>
    <w:p w14:paraId="12122DE3" w14:textId="77777777" w:rsidR="00B36223" w:rsidRPr="00FE1AFD" w:rsidRDefault="00B36223" w:rsidP="00B36223">
      <w:pPr>
        <w:pStyle w:val="Paragraph"/>
      </w:pPr>
      <w:r w:rsidRPr="00A9577E">
        <w:rPr>
          <w:i/>
        </w:rPr>
        <w:t>Variables and functions</w:t>
      </w:r>
    </w:p>
    <w:p w14:paraId="5E771E80" w14:textId="77777777" w:rsidR="00B36223" w:rsidRPr="00A9577E" w:rsidRDefault="00B36223" w:rsidP="00B36223">
      <w:pPr>
        <w:pStyle w:val="Paragraphbody"/>
      </w:pPr>
      <w:r w:rsidRPr="00DC3FA3">
        <w:rPr>
          <w:i/>
        </w:rPr>
        <w:t>a</w:t>
      </w:r>
      <w:r w:rsidRPr="00DC3FA3">
        <w:t xml:space="preserve"> – explanation of th</w:t>
      </w:r>
      <w:r w:rsidRPr="00A9577E">
        <w:t xml:space="preserve">e first </w:t>
      </w:r>
      <w:proofErr w:type="gramStart"/>
      <w:r w:rsidRPr="00A9577E">
        <w:t>variable;</w:t>
      </w:r>
      <w:proofErr w:type="gramEnd"/>
    </w:p>
    <w:p w14:paraId="1ADA07D1" w14:textId="77777777" w:rsidR="00B36223" w:rsidRPr="00A9577E" w:rsidRDefault="00B36223" w:rsidP="00B36223">
      <w:pPr>
        <w:pStyle w:val="Paragraphbody"/>
      </w:pPr>
      <w:r w:rsidRPr="00A9577E">
        <w:rPr>
          <w:i/>
        </w:rPr>
        <w:t>b</w:t>
      </w:r>
      <w:r w:rsidRPr="00A9577E">
        <w:t xml:space="preserve"> – explanation of the second </w:t>
      </w:r>
      <w:proofErr w:type="gramStart"/>
      <w:r w:rsidRPr="00A9577E">
        <w:t>variable;</w:t>
      </w:r>
      <w:proofErr w:type="gramEnd"/>
    </w:p>
    <w:p w14:paraId="396AA54F" w14:textId="77777777" w:rsidR="00B36223" w:rsidRPr="00DC3FA3" w:rsidRDefault="00B36223" w:rsidP="00B36223">
      <w:pPr>
        <w:pStyle w:val="Paragraphbody"/>
      </w:pPr>
      <w:r w:rsidRPr="00A9577E">
        <w:rPr>
          <w:i/>
        </w:rPr>
        <w:t>c</w:t>
      </w:r>
      <w:r w:rsidRPr="00A9577E">
        <w:t xml:space="preserve"> </w:t>
      </w:r>
      <w:r w:rsidRPr="00DC3FA3">
        <w:t>– explanation of the third variable, etc.</w:t>
      </w:r>
    </w:p>
    <w:p w14:paraId="4B548D02" w14:textId="77777777" w:rsidR="00B36223" w:rsidRPr="00337875" w:rsidRDefault="00B36223" w:rsidP="00B36223">
      <w:pPr>
        <w:pStyle w:val="Paragraphbody"/>
        <w:rPr>
          <w:i/>
        </w:rPr>
      </w:pPr>
      <w:r w:rsidRPr="00337875">
        <w:rPr>
          <w:i/>
        </w:rPr>
        <w:t>Abbreviations</w:t>
      </w:r>
    </w:p>
    <w:p w14:paraId="05B2603E" w14:textId="77777777" w:rsidR="00B36223" w:rsidRPr="00A9577E" w:rsidRDefault="00B36223" w:rsidP="00B36223">
      <w:pPr>
        <w:pStyle w:val="Paragraphbody"/>
      </w:pPr>
      <w:r w:rsidRPr="00A9577E">
        <w:t>EFA – Example of First Abbreviation, etc.</w:t>
      </w:r>
    </w:p>
    <w:p w14:paraId="2722EE2F" w14:textId="77777777" w:rsidR="00B36223" w:rsidRPr="00B36223" w:rsidRDefault="00B36223" w:rsidP="00B36223">
      <w:pPr>
        <w:pStyle w:val="Paragraph"/>
      </w:pPr>
    </w:p>
    <w:p w14:paraId="02185BBE" w14:textId="77777777" w:rsidR="009A053C" w:rsidRPr="002A263C" w:rsidRDefault="009A053C" w:rsidP="0063235C">
      <w:pPr>
        <w:pStyle w:val="Virsraksts2"/>
      </w:pPr>
      <w:r w:rsidRPr="002A263C">
        <w:lastRenderedPageBreak/>
        <w:t xml:space="preserve">To </w:t>
      </w:r>
      <w:r w:rsidR="00635718" w:rsidRPr="002A263C">
        <w:t xml:space="preserve">view the customised styles of the template </w:t>
      </w:r>
    </w:p>
    <w:p w14:paraId="7B843341" w14:textId="77777777" w:rsidR="00A65CF5" w:rsidRDefault="009A053C" w:rsidP="00C712AA">
      <w:pPr>
        <w:pStyle w:val="Paragraph"/>
        <w:rPr>
          <w:rFonts w:eastAsia="Arial"/>
          <w:color w:val="1F497D"/>
          <w:spacing w:val="-2"/>
        </w:rPr>
      </w:pPr>
      <w:r w:rsidRPr="002A263C">
        <w:rPr>
          <w:color w:val="1F497D"/>
        </w:rPr>
        <w:t xml:space="preserve">Select </w:t>
      </w:r>
      <w:r w:rsidRPr="002A263C">
        <w:rPr>
          <w:b/>
          <w:iCs/>
          <w:color w:val="1F497D"/>
        </w:rPr>
        <w:t>Home</w:t>
      </w:r>
      <w:r w:rsidRPr="002A263C">
        <w:rPr>
          <w:i/>
          <w:iCs/>
          <w:color w:val="1F497D"/>
        </w:rPr>
        <w:t xml:space="preserve">. </w:t>
      </w:r>
      <w:r w:rsidRPr="002A263C">
        <w:rPr>
          <w:color w:val="1F497D"/>
        </w:rPr>
        <w:t xml:space="preserve">You should now see the </w:t>
      </w:r>
      <w:r w:rsidRPr="002A263C">
        <w:rPr>
          <w:b/>
          <w:iCs/>
          <w:color w:val="1F497D"/>
        </w:rPr>
        <w:t>Styles</w:t>
      </w:r>
      <w:r w:rsidRPr="002A263C">
        <w:rPr>
          <w:i/>
          <w:iCs/>
          <w:color w:val="1F497D"/>
        </w:rPr>
        <w:t xml:space="preserve"> </w:t>
      </w:r>
      <w:r w:rsidRPr="002A263C">
        <w:rPr>
          <w:color w:val="1F497D"/>
        </w:rPr>
        <w:t xml:space="preserve">gallery in the top right of the screen. Click on the small arrow in the bottom right corner of the box for the Styles window. </w:t>
      </w:r>
      <w:r w:rsidRPr="002A263C">
        <w:rPr>
          <w:b/>
          <w:color w:val="1F497D"/>
        </w:rPr>
        <w:t xml:space="preserve">Faster way to open </w:t>
      </w:r>
      <w:r w:rsidRPr="002A263C">
        <w:rPr>
          <w:b/>
          <w:i/>
          <w:iCs/>
          <w:color w:val="1F497D"/>
        </w:rPr>
        <w:t xml:space="preserve">Styles </w:t>
      </w:r>
      <w:r w:rsidRPr="002A263C">
        <w:rPr>
          <w:b/>
          <w:color w:val="1F497D"/>
        </w:rPr>
        <w:t>gallery:</w:t>
      </w:r>
      <w:r w:rsidRPr="002A263C">
        <w:rPr>
          <w:rFonts w:eastAsia="Arial"/>
          <w:b/>
          <w:color w:val="1F497D"/>
          <w:spacing w:val="3"/>
        </w:rPr>
        <w:t xml:space="preserve"> </w:t>
      </w:r>
      <w:proofErr w:type="gramStart"/>
      <w:r w:rsidRPr="002A263C">
        <w:rPr>
          <w:rFonts w:eastAsia="Arial"/>
          <w:b/>
          <w:color w:val="1F497D"/>
          <w:spacing w:val="3"/>
        </w:rPr>
        <w:t>click</w:t>
      </w:r>
      <w:proofErr w:type="gramEnd"/>
      <w:r w:rsidRPr="002A263C">
        <w:rPr>
          <w:rFonts w:eastAsia="Arial"/>
          <w:b/>
          <w:color w:val="1F497D"/>
          <w:spacing w:val="3"/>
        </w:rPr>
        <w:t xml:space="preserve"> t</w:t>
      </w:r>
      <w:r w:rsidRPr="002A263C">
        <w:rPr>
          <w:rFonts w:eastAsia="Arial"/>
          <w:b/>
          <w:color w:val="1F497D"/>
        </w:rPr>
        <w:t>he</w:t>
      </w:r>
      <w:r w:rsidRPr="002A263C">
        <w:rPr>
          <w:rFonts w:eastAsia="Arial"/>
          <w:b/>
          <w:color w:val="1F497D"/>
          <w:spacing w:val="-4"/>
        </w:rPr>
        <w:t xml:space="preserve"> </w:t>
      </w:r>
      <w:r w:rsidRPr="002A263C">
        <w:rPr>
          <w:rFonts w:eastAsia="Arial"/>
          <w:b/>
          <w:color w:val="1F497D"/>
          <w:spacing w:val="2"/>
        </w:rPr>
        <w:t>f</w:t>
      </w:r>
      <w:r w:rsidRPr="002A263C">
        <w:rPr>
          <w:rFonts w:eastAsia="Arial"/>
          <w:b/>
          <w:color w:val="1F497D"/>
        </w:rPr>
        <w:t>o</w:t>
      </w:r>
      <w:r w:rsidRPr="002A263C">
        <w:rPr>
          <w:rFonts w:eastAsia="Arial"/>
          <w:b/>
          <w:color w:val="1F497D"/>
          <w:spacing w:val="-1"/>
        </w:rPr>
        <w:t>ll</w:t>
      </w:r>
      <w:r w:rsidRPr="002A263C">
        <w:rPr>
          <w:rFonts w:eastAsia="Arial"/>
          <w:b/>
          <w:color w:val="1F497D"/>
          <w:spacing w:val="2"/>
        </w:rPr>
        <w:t>o</w:t>
      </w:r>
      <w:r w:rsidRPr="002A263C">
        <w:rPr>
          <w:rFonts w:eastAsia="Arial"/>
          <w:b/>
          <w:color w:val="1F497D"/>
        </w:rPr>
        <w:t>w</w:t>
      </w:r>
      <w:r w:rsidRPr="002A263C">
        <w:rPr>
          <w:rFonts w:eastAsia="Arial"/>
          <w:b/>
          <w:color w:val="1F497D"/>
          <w:spacing w:val="-1"/>
        </w:rPr>
        <w:t>i</w:t>
      </w:r>
      <w:r w:rsidRPr="002A263C">
        <w:rPr>
          <w:rFonts w:eastAsia="Arial"/>
          <w:b/>
          <w:color w:val="1F497D"/>
        </w:rPr>
        <w:t>ng</w:t>
      </w:r>
      <w:r w:rsidRPr="002A263C">
        <w:rPr>
          <w:rFonts w:eastAsia="Arial"/>
          <w:b/>
          <w:color w:val="1F497D"/>
          <w:spacing w:val="-8"/>
        </w:rPr>
        <w:t xml:space="preserve"> </w:t>
      </w:r>
      <w:r w:rsidRPr="002A263C">
        <w:rPr>
          <w:rFonts w:eastAsia="Arial"/>
          <w:b/>
          <w:color w:val="1F497D"/>
          <w:spacing w:val="3"/>
        </w:rPr>
        <w:t>k</w:t>
      </w:r>
      <w:r w:rsidRPr="002A263C">
        <w:rPr>
          <w:rFonts w:eastAsia="Arial"/>
          <w:b/>
          <w:color w:val="1F497D"/>
          <w:spacing w:val="2"/>
        </w:rPr>
        <w:t>e</w:t>
      </w:r>
      <w:r w:rsidRPr="002A263C">
        <w:rPr>
          <w:rFonts w:eastAsia="Arial"/>
          <w:b/>
          <w:color w:val="1F497D"/>
        </w:rPr>
        <w:t>y</w:t>
      </w:r>
      <w:r w:rsidRPr="002A263C">
        <w:rPr>
          <w:rFonts w:eastAsia="Arial"/>
          <w:b/>
          <w:color w:val="1F497D"/>
          <w:spacing w:val="-7"/>
        </w:rPr>
        <w:t xml:space="preserve"> </w:t>
      </w:r>
      <w:r w:rsidRPr="002A263C">
        <w:rPr>
          <w:rFonts w:eastAsia="Arial"/>
          <w:b/>
          <w:color w:val="1F497D"/>
          <w:spacing w:val="1"/>
        </w:rPr>
        <w:t>c</w:t>
      </w:r>
      <w:r w:rsidRPr="002A263C">
        <w:rPr>
          <w:rFonts w:eastAsia="Arial"/>
          <w:b/>
          <w:color w:val="1F497D"/>
        </w:rPr>
        <w:t>o</w:t>
      </w:r>
      <w:r w:rsidRPr="002A263C">
        <w:rPr>
          <w:rFonts w:eastAsia="Arial"/>
          <w:b/>
          <w:color w:val="1F497D"/>
          <w:spacing w:val="4"/>
        </w:rPr>
        <w:t>m</w:t>
      </w:r>
      <w:r w:rsidRPr="002A263C">
        <w:rPr>
          <w:rFonts w:eastAsia="Arial"/>
          <w:b/>
          <w:color w:val="1F497D"/>
        </w:rPr>
        <w:t>b</w:t>
      </w:r>
      <w:r w:rsidRPr="002A263C">
        <w:rPr>
          <w:rFonts w:eastAsia="Arial"/>
          <w:b/>
          <w:color w:val="1F497D"/>
          <w:spacing w:val="-1"/>
        </w:rPr>
        <w:t>i</w:t>
      </w:r>
      <w:r w:rsidRPr="002A263C">
        <w:rPr>
          <w:rFonts w:eastAsia="Arial"/>
          <w:b/>
          <w:color w:val="1F497D"/>
        </w:rPr>
        <w:t>n</w:t>
      </w:r>
      <w:r w:rsidRPr="002A263C">
        <w:rPr>
          <w:rFonts w:eastAsia="Arial"/>
          <w:b/>
          <w:color w:val="1F497D"/>
          <w:spacing w:val="-1"/>
        </w:rPr>
        <w:t>a</w:t>
      </w:r>
      <w:r w:rsidRPr="002A263C">
        <w:rPr>
          <w:rFonts w:eastAsia="Arial"/>
          <w:b/>
          <w:color w:val="1F497D"/>
          <w:spacing w:val="2"/>
        </w:rPr>
        <w:t>t</w:t>
      </w:r>
      <w:r w:rsidRPr="002A263C">
        <w:rPr>
          <w:rFonts w:eastAsia="Arial"/>
          <w:b/>
          <w:color w:val="1F497D"/>
          <w:spacing w:val="-1"/>
        </w:rPr>
        <w:t>i</w:t>
      </w:r>
      <w:r w:rsidRPr="002A263C">
        <w:rPr>
          <w:rFonts w:eastAsia="Arial"/>
          <w:b/>
          <w:color w:val="1F497D"/>
          <w:spacing w:val="2"/>
        </w:rPr>
        <w:t>o</w:t>
      </w:r>
      <w:r w:rsidRPr="002A263C">
        <w:rPr>
          <w:rFonts w:eastAsia="Arial"/>
          <w:b/>
          <w:color w:val="1F497D"/>
        </w:rPr>
        <w:t>n</w:t>
      </w:r>
      <w:r w:rsidRPr="002A263C">
        <w:rPr>
          <w:rFonts w:eastAsia="Arial"/>
          <w:color w:val="1F497D"/>
          <w:spacing w:val="-10"/>
        </w:rPr>
        <w:t xml:space="preserve"> </w:t>
      </w:r>
      <w:r w:rsidRPr="002A263C">
        <w:rPr>
          <w:color w:val="1F497D"/>
        </w:rPr>
        <w:t>(</w:t>
      </w:r>
      <w:r w:rsidRPr="002A263C">
        <w:rPr>
          <w:rFonts w:eastAsia="Arial"/>
          <w:b/>
          <w:color w:val="1F497D"/>
          <w:spacing w:val="-1"/>
        </w:rPr>
        <w:t>A</w:t>
      </w:r>
      <w:r w:rsidRPr="002A263C">
        <w:rPr>
          <w:rFonts w:eastAsia="Arial"/>
          <w:b/>
          <w:color w:val="1F497D"/>
          <w:spacing w:val="1"/>
        </w:rPr>
        <w:t>l</w:t>
      </w:r>
      <w:r w:rsidRPr="002A263C">
        <w:rPr>
          <w:rFonts w:eastAsia="Arial"/>
          <w:b/>
          <w:color w:val="1F497D"/>
        </w:rPr>
        <w:t>t</w:t>
      </w:r>
      <w:r w:rsidR="005015A3">
        <w:rPr>
          <w:rFonts w:eastAsia="Arial"/>
          <w:b/>
          <w:color w:val="1F497D"/>
          <w:spacing w:val="-3"/>
        </w:rPr>
        <w:t> + </w:t>
      </w:r>
      <w:r w:rsidRPr="002A263C">
        <w:rPr>
          <w:rFonts w:eastAsia="Arial"/>
          <w:b/>
          <w:color w:val="1F497D"/>
        </w:rPr>
        <w:t>Ctrl</w:t>
      </w:r>
      <w:r w:rsidR="005015A3">
        <w:rPr>
          <w:rFonts w:eastAsia="Arial"/>
          <w:b/>
          <w:color w:val="1F497D"/>
          <w:spacing w:val="-2"/>
        </w:rPr>
        <w:t> + </w:t>
      </w:r>
      <w:r w:rsidRPr="002A263C">
        <w:rPr>
          <w:rFonts w:eastAsia="Arial"/>
          <w:b/>
          <w:color w:val="1F497D"/>
          <w:spacing w:val="-2"/>
        </w:rPr>
        <w:t>Shift</w:t>
      </w:r>
      <w:r w:rsidR="005015A3">
        <w:rPr>
          <w:rFonts w:eastAsia="Arial"/>
          <w:b/>
          <w:color w:val="1F497D"/>
          <w:spacing w:val="-2"/>
        </w:rPr>
        <w:t> + </w:t>
      </w:r>
      <w:r w:rsidRPr="002A263C">
        <w:rPr>
          <w:rFonts w:eastAsia="Arial"/>
          <w:b/>
          <w:color w:val="1F497D"/>
          <w:spacing w:val="-2"/>
        </w:rPr>
        <w:t>S</w:t>
      </w:r>
      <w:r w:rsidRPr="002A263C">
        <w:rPr>
          <w:rFonts w:eastAsia="Arial"/>
          <w:color w:val="1F497D"/>
          <w:spacing w:val="-2"/>
        </w:rPr>
        <w:t>)</w:t>
      </w:r>
      <w:r w:rsidR="004B7D82">
        <w:rPr>
          <w:rFonts w:eastAsia="Arial"/>
          <w:color w:val="1F497D"/>
          <w:spacing w:val="-2"/>
        </w:rPr>
        <w:t>.</w:t>
      </w:r>
    </w:p>
    <w:p w14:paraId="19AF3D67" w14:textId="77777777" w:rsidR="00B43555" w:rsidRPr="00B43555" w:rsidRDefault="00B43555" w:rsidP="00D46DCB">
      <w:pPr>
        <w:pStyle w:val="Paragraphbody"/>
        <w:rPr>
          <w:rFonts w:eastAsia="Arial"/>
        </w:rPr>
      </w:pPr>
    </w:p>
    <w:p w14:paraId="72D35B7A" w14:textId="77777777" w:rsidR="009A053C" w:rsidRPr="002A263C" w:rsidRDefault="009A053C" w:rsidP="0063235C">
      <w:pPr>
        <w:pStyle w:val="Virsraksts2"/>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14:paraId="316946F7" w14:textId="77777777" w:rsidR="00553E97" w:rsidRPr="00A9577E" w:rsidRDefault="009A053C" w:rsidP="00D46DCB">
      <w:pPr>
        <w:pStyle w:val="Pa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14:paraId="2ED43E15" w14:textId="77777777" w:rsidR="003F64B7" w:rsidRPr="00757211" w:rsidRDefault="003F64B7" w:rsidP="00B8763E">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p>
    <w:p w14:paraId="1F5E88FE" w14:textId="77777777" w:rsidR="009A053C" w:rsidRPr="002A263C" w:rsidRDefault="009A053C" w:rsidP="00B8763E">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14:paraId="08BA3831" w14:textId="77777777" w:rsidR="009A053C" w:rsidRPr="002A263C" w:rsidRDefault="009A053C" w:rsidP="00B8763E">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14:paraId="6B0A60F4" w14:textId="77777777" w:rsidR="00CD52D8" w:rsidRDefault="009A053C" w:rsidP="00B8763E">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14:paraId="0836507A" w14:textId="77777777" w:rsidR="009A053C" w:rsidRPr="002A263C" w:rsidRDefault="009A053C" w:rsidP="00B8763E">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14:paraId="26BA1816" w14:textId="77777777" w:rsidR="009A053C" w:rsidRPr="002A263C" w:rsidRDefault="009A053C" w:rsidP="00B8763E">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14:paraId="4C3ACD92" w14:textId="77777777" w:rsidR="009A053C" w:rsidRPr="002A263C" w:rsidRDefault="009A053C" w:rsidP="00B8763E">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14:paraId="06ED421E" w14:textId="77777777" w:rsidR="009A053C" w:rsidRPr="002A263C" w:rsidRDefault="009A053C" w:rsidP="00B8763E">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14:paraId="570E37D6" w14:textId="77777777" w:rsidR="009A053C" w:rsidRPr="002A263C" w:rsidRDefault="009A053C" w:rsidP="00B8763E">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14:paraId="5780FCC2" w14:textId="77777777" w:rsidR="009A053C" w:rsidRPr="002A263C" w:rsidRDefault="009A053C" w:rsidP="00B8763E">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14:paraId="0A6D8D86" w14:textId="77777777" w:rsidR="009A053C" w:rsidRPr="002A263C" w:rsidRDefault="008D149A" w:rsidP="00B8763E">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p>
    <w:p w14:paraId="27DB0880" w14:textId="77777777" w:rsidR="009A053C" w:rsidRPr="002A263C" w:rsidRDefault="009A053C" w:rsidP="00B8763E">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14:paraId="18E1E088" w14:textId="77777777" w:rsidR="009A053C" w:rsidRPr="002A263C" w:rsidRDefault="009A053C" w:rsidP="00B8763E">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14:paraId="2C6F8691" w14:textId="77777777" w:rsidR="009A053C" w:rsidRDefault="009A053C" w:rsidP="00B8763E">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14:paraId="4D8A3541" w14:textId="77777777" w:rsidR="00A65CF5" w:rsidRPr="00FE1AFD" w:rsidRDefault="00A65CF5" w:rsidP="00FE1AFD"/>
    <w:sectPr w:rsidR="00A65CF5" w:rsidRPr="00FE1AFD" w:rsidSect="007C1F85">
      <w:headerReference w:type="default" r:id="rId20"/>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BB260" w14:textId="77777777" w:rsidR="002A1985" w:rsidRDefault="002A1985" w:rsidP="00AF2C92">
      <w:r>
        <w:separator/>
      </w:r>
    </w:p>
  </w:endnote>
  <w:endnote w:type="continuationSeparator" w:id="0">
    <w:p w14:paraId="2EC68278" w14:textId="77777777" w:rsidR="002A1985" w:rsidRDefault="002A198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3CB59" w14:textId="77777777" w:rsidR="002A1985" w:rsidRDefault="002A1985" w:rsidP="00AF2C92">
      <w:r>
        <w:separator/>
      </w:r>
    </w:p>
  </w:footnote>
  <w:footnote w:type="continuationSeparator" w:id="0">
    <w:p w14:paraId="12854A1C" w14:textId="77777777" w:rsidR="002A1985" w:rsidRDefault="002A1985"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8320" w14:textId="77777777" w:rsidR="0012177C" w:rsidRPr="0012177C" w:rsidRDefault="00A749BF">
    <w:pPr>
      <w:pStyle w:val="Galvene"/>
      <w:rPr>
        <w:i/>
        <w:sz w:val="20"/>
        <w:szCs w:val="20"/>
      </w:rPr>
    </w:pPr>
    <w:r>
      <w:rPr>
        <w:i/>
        <w:sz w:val="20"/>
        <w:szCs w:val="20"/>
      </w:rPr>
      <w:t>Template: Anonymiz</w:t>
    </w:r>
    <w:r w:rsidR="0012177C" w:rsidRPr="0012177C">
      <w:rPr>
        <w:i/>
        <w:sz w:val="20"/>
        <w:szCs w:val="20"/>
      </w:rPr>
      <w:t>ed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tzAyNTAxMDYzNTNQ0lEKTi0uzszPAykwrAUAdk2w1CwAAAA="/>
  </w:docVars>
  <w:rsids>
    <w:rsidRoot w:val="00C15A64"/>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FAA"/>
    <w:rsid w:val="00054767"/>
    <w:rsid w:val="00061325"/>
    <w:rsid w:val="00062A72"/>
    <w:rsid w:val="00064828"/>
    <w:rsid w:val="00065C7F"/>
    <w:rsid w:val="000662F7"/>
    <w:rsid w:val="000733AC"/>
    <w:rsid w:val="00074D22"/>
    <w:rsid w:val="0007528A"/>
    <w:rsid w:val="000811AB"/>
    <w:rsid w:val="000819C4"/>
    <w:rsid w:val="00090773"/>
    <w:rsid w:val="000910BF"/>
    <w:rsid w:val="00091FB0"/>
    <w:rsid w:val="000943E5"/>
    <w:rsid w:val="00095E61"/>
    <w:rsid w:val="000966C1"/>
    <w:rsid w:val="000A1167"/>
    <w:rsid w:val="000A29DF"/>
    <w:rsid w:val="000A4428"/>
    <w:rsid w:val="000A7BC3"/>
    <w:rsid w:val="000B1661"/>
    <w:rsid w:val="000B257F"/>
    <w:rsid w:val="000B4603"/>
    <w:rsid w:val="000B52F9"/>
    <w:rsid w:val="000C1380"/>
    <w:rsid w:val="000C3068"/>
    <w:rsid w:val="000C3724"/>
    <w:rsid w:val="000C553E"/>
    <w:rsid w:val="000C554F"/>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5646"/>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2913"/>
    <w:rsid w:val="001739AF"/>
    <w:rsid w:val="00175AFD"/>
    <w:rsid w:val="0017714B"/>
    <w:rsid w:val="001804DF"/>
    <w:rsid w:val="00181BDC"/>
    <w:rsid w:val="00181DB0"/>
    <w:rsid w:val="001829E3"/>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985"/>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401DF4"/>
    <w:rsid w:val="0040505E"/>
    <w:rsid w:val="00411E39"/>
    <w:rsid w:val="0041518D"/>
    <w:rsid w:val="0041663C"/>
    <w:rsid w:val="0042114A"/>
    <w:rsid w:val="00421609"/>
    <w:rsid w:val="0042221D"/>
    <w:rsid w:val="00425477"/>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20DC"/>
    <w:rsid w:val="004D5514"/>
    <w:rsid w:val="004D56C3"/>
    <w:rsid w:val="004D5D70"/>
    <w:rsid w:val="004E30A4"/>
    <w:rsid w:val="004E4FF3"/>
    <w:rsid w:val="004E5C7A"/>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2C1"/>
    <w:rsid w:val="005C0CBE"/>
    <w:rsid w:val="005C1FCF"/>
    <w:rsid w:val="005D3DE6"/>
    <w:rsid w:val="005D4A38"/>
    <w:rsid w:val="005E0B27"/>
    <w:rsid w:val="005E2EEA"/>
    <w:rsid w:val="005E3708"/>
    <w:rsid w:val="005E3CCD"/>
    <w:rsid w:val="005E3D6B"/>
    <w:rsid w:val="005E5E4A"/>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26B5"/>
    <w:rsid w:val="006A5918"/>
    <w:rsid w:val="006B0CBF"/>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273CE"/>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04A"/>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4DCC"/>
    <w:rsid w:val="00925BC8"/>
    <w:rsid w:val="00925DD9"/>
    <w:rsid w:val="009262C9"/>
    <w:rsid w:val="009276BF"/>
    <w:rsid w:val="00930EB9"/>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EBB"/>
    <w:rsid w:val="00A31932"/>
    <w:rsid w:val="00A32FCB"/>
    <w:rsid w:val="00A34603"/>
    <w:rsid w:val="00A34C25"/>
    <w:rsid w:val="00A3507D"/>
    <w:rsid w:val="00A36CF9"/>
    <w:rsid w:val="00A37A27"/>
    <w:rsid w:val="00A4088C"/>
    <w:rsid w:val="00A4456B"/>
    <w:rsid w:val="00A448D4"/>
    <w:rsid w:val="00A452E0"/>
    <w:rsid w:val="00A4715F"/>
    <w:rsid w:val="00A51BBD"/>
    <w:rsid w:val="00A51EA5"/>
    <w:rsid w:val="00A60B58"/>
    <w:rsid w:val="00A63059"/>
    <w:rsid w:val="00A63AE3"/>
    <w:rsid w:val="00A65CF5"/>
    <w:rsid w:val="00A65E36"/>
    <w:rsid w:val="00A704E7"/>
    <w:rsid w:val="00A71161"/>
    <w:rsid w:val="00A71361"/>
    <w:rsid w:val="00A72266"/>
    <w:rsid w:val="00A746E2"/>
    <w:rsid w:val="00A749BF"/>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430D"/>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BD5"/>
    <w:rsid w:val="00B33B74"/>
    <w:rsid w:val="00B36223"/>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5A64"/>
    <w:rsid w:val="00C165A0"/>
    <w:rsid w:val="00C171E5"/>
    <w:rsid w:val="00C206D7"/>
    <w:rsid w:val="00C20D91"/>
    <w:rsid w:val="00C216CE"/>
    <w:rsid w:val="00C2184F"/>
    <w:rsid w:val="00C219DD"/>
    <w:rsid w:val="00C23C7E"/>
    <w:rsid w:val="00C246C5"/>
    <w:rsid w:val="00C254CE"/>
    <w:rsid w:val="00C25A82"/>
    <w:rsid w:val="00C26FA4"/>
    <w:rsid w:val="00C31D4E"/>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355"/>
    <w:rsid w:val="00C814CC"/>
    <w:rsid w:val="00C83C9E"/>
    <w:rsid w:val="00C85E5A"/>
    <w:rsid w:val="00C86F56"/>
    <w:rsid w:val="00C94060"/>
    <w:rsid w:val="00C9515F"/>
    <w:rsid w:val="00C95EDD"/>
    <w:rsid w:val="00C963C5"/>
    <w:rsid w:val="00CA030C"/>
    <w:rsid w:val="00CA22A8"/>
    <w:rsid w:val="00CA2C30"/>
    <w:rsid w:val="00CA32EE"/>
    <w:rsid w:val="00CB11ED"/>
    <w:rsid w:val="00CB7365"/>
    <w:rsid w:val="00CC2E0E"/>
    <w:rsid w:val="00CC474B"/>
    <w:rsid w:val="00CC5AEB"/>
    <w:rsid w:val="00CC62C0"/>
    <w:rsid w:val="00CC67BF"/>
    <w:rsid w:val="00CD0843"/>
    <w:rsid w:val="00CD1897"/>
    <w:rsid w:val="00CD2694"/>
    <w:rsid w:val="00CD52D8"/>
    <w:rsid w:val="00CD6F59"/>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DEA"/>
    <w:rsid w:val="00D86905"/>
    <w:rsid w:val="00D86D84"/>
    <w:rsid w:val="00D903D4"/>
    <w:rsid w:val="00D91A68"/>
    <w:rsid w:val="00D92DAD"/>
    <w:rsid w:val="00D95A68"/>
    <w:rsid w:val="00DA17C7"/>
    <w:rsid w:val="00DA3599"/>
    <w:rsid w:val="00DA6A9A"/>
    <w:rsid w:val="00DA7AD4"/>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EF2"/>
    <w:rsid w:val="00E35D14"/>
    <w:rsid w:val="00E35FE0"/>
    <w:rsid w:val="00E37E7B"/>
    <w:rsid w:val="00E40488"/>
    <w:rsid w:val="00E47E0F"/>
    <w:rsid w:val="00E50367"/>
    <w:rsid w:val="00E51ABA"/>
    <w:rsid w:val="00E51E5F"/>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426D"/>
    <w:rsid w:val="00EC571B"/>
    <w:rsid w:val="00EC57D7"/>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71ACC3"/>
  <w15:chartTrackingRefBased/>
  <w15:docId w15:val="{3697AD00-8D18-4728-9F1A-7AE6F2CC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semiHidden/>
    <w:qFormat/>
    <w:rsid w:val="00711F74"/>
    <w:rPr>
      <w:sz w:val="24"/>
      <w:szCs w:val="24"/>
      <w:lang w:val="en-GB" w:eastAsia="en-GB"/>
    </w:rPr>
  </w:style>
  <w:style w:type="paragraph" w:styleId="Virsraksts1">
    <w:name w:val="heading 1"/>
    <w:basedOn w:val="Parasts"/>
    <w:next w:val="Paragraph"/>
    <w:link w:val="Virsraksts1Rakstz"/>
    <w:autoRedefine/>
    <w:qFormat/>
    <w:rsid w:val="00711F74"/>
    <w:pPr>
      <w:keepNext/>
      <w:spacing w:before="360" w:after="180"/>
      <w:outlineLvl w:val="0"/>
    </w:pPr>
    <w:rPr>
      <w:rFonts w:cs="Arial"/>
      <w:b/>
      <w:bCs/>
      <w:kern w:val="32"/>
      <w:sz w:val="23"/>
      <w:szCs w:val="32"/>
    </w:rPr>
  </w:style>
  <w:style w:type="paragraph" w:styleId="Virsraksts2">
    <w:name w:val="heading 2"/>
    <w:basedOn w:val="Parasts"/>
    <w:next w:val="Paragraph"/>
    <w:link w:val="Virsraksts2Rakstz"/>
    <w:autoRedefine/>
    <w:qFormat/>
    <w:rsid w:val="00E91C46"/>
    <w:pPr>
      <w:keepNext/>
      <w:spacing w:before="360" w:after="180"/>
      <w:contextualSpacing/>
      <w:outlineLvl w:val="1"/>
    </w:pPr>
    <w:rPr>
      <w:rFonts w:cs="Arial"/>
      <w:b/>
      <w:bCs/>
      <w:iCs/>
      <w:sz w:val="23"/>
      <w:szCs w:val="20"/>
    </w:rPr>
  </w:style>
  <w:style w:type="paragraph" w:styleId="Virsraksts3">
    <w:name w:val="heading 3"/>
    <w:basedOn w:val="Parasts"/>
    <w:next w:val="Paragraph"/>
    <w:link w:val="Virsraksts3Rakstz"/>
    <w:semiHidden/>
    <w:rsid w:val="00EE728D"/>
    <w:pPr>
      <w:keepNext/>
      <w:spacing w:before="240"/>
      <w:contextualSpacing/>
      <w:outlineLvl w:val="2"/>
    </w:pPr>
    <w:rPr>
      <w:rFonts w:cs="Arial"/>
      <w:b/>
      <w:bCs/>
      <w:sz w:val="19"/>
      <w:szCs w:val="26"/>
    </w:rPr>
  </w:style>
  <w:style w:type="paragraph" w:styleId="Virsraksts4">
    <w:name w:val="heading 4"/>
    <w:basedOn w:val="Parasts"/>
    <w:next w:val="Parasts"/>
    <w:semiHidden/>
    <w:rsid w:val="00AF55F5"/>
    <w:pPr>
      <w:keepNext/>
      <w:spacing w:before="240" w:after="60"/>
      <w:outlineLvl w:val="3"/>
    </w:pPr>
    <w:rPr>
      <w:bCs/>
      <w:i/>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anuscripttitle">
    <w:name w:val="Manuscript title"/>
    <w:basedOn w:val="Parasts"/>
    <w:next w:val="Parasts"/>
    <w:qFormat/>
    <w:rsid w:val="0077255E"/>
    <w:pPr>
      <w:jc w:val="center"/>
    </w:pPr>
    <w:rPr>
      <w:b/>
      <w:caps/>
    </w:rPr>
  </w:style>
  <w:style w:type="paragraph" w:customStyle="1" w:styleId="Authornames">
    <w:name w:val="Author names"/>
    <w:basedOn w:val="Parasts"/>
    <w:next w:val="Parasts"/>
    <w:autoRedefine/>
    <w:semiHidden/>
    <w:qFormat/>
    <w:rsid w:val="007C1F85"/>
    <w:pPr>
      <w:spacing w:before="240"/>
      <w:jc w:val="center"/>
    </w:pPr>
    <w:rPr>
      <w:sz w:val="22"/>
    </w:rPr>
  </w:style>
  <w:style w:type="paragraph" w:customStyle="1" w:styleId="Affiliation">
    <w:name w:val="Affiliation"/>
    <w:basedOn w:val="Parasts"/>
    <w:next w:val="Parasts"/>
    <w:semiHidden/>
    <w:qFormat/>
    <w:rsid w:val="0077255E"/>
    <w:pPr>
      <w:spacing w:before="240"/>
      <w:jc w:val="center"/>
    </w:pPr>
    <w:rPr>
      <w:i/>
      <w:sz w:val="19"/>
    </w:rPr>
  </w:style>
  <w:style w:type="paragraph" w:customStyle="1" w:styleId="Receiveddates">
    <w:name w:val="Received dates"/>
    <w:basedOn w:val="Affiliation"/>
    <w:next w:val="Abstract"/>
    <w:autoRedefine/>
    <w:qFormat/>
    <w:rsid w:val="00CD6F59"/>
    <w:pPr>
      <w:spacing w:after="240"/>
    </w:pPr>
    <w:rPr>
      <w:i w:val="0"/>
      <w:sz w:val="20"/>
    </w:rPr>
  </w:style>
  <w:style w:type="paragraph" w:customStyle="1" w:styleId="Abstract">
    <w:name w:val="Abstract"/>
    <w:basedOn w:val="Parasts"/>
    <w:next w:val="Keywords"/>
    <w:autoRedefine/>
    <w:qFormat/>
    <w:rsid w:val="00E91C46"/>
    <w:pPr>
      <w:spacing w:before="240"/>
      <w:ind w:left="454" w:right="454"/>
      <w:jc w:val="both"/>
    </w:pPr>
    <w:rPr>
      <w:sz w:val="18"/>
    </w:rPr>
  </w:style>
  <w:style w:type="paragraph" w:customStyle="1" w:styleId="Keywords">
    <w:name w:val="Keywords"/>
    <w:basedOn w:val="Parasts"/>
    <w:next w:val="Paragraph"/>
    <w:autoRedefine/>
    <w:qFormat/>
    <w:rsid w:val="0059718D"/>
    <w:pPr>
      <w:spacing w:before="120"/>
      <w:ind w:left="454" w:right="454"/>
      <w:jc w:val="both"/>
    </w:pPr>
    <w:rPr>
      <w:sz w:val="18"/>
    </w:rPr>
  </w:style>
  <w:style w:type="paragraph" w:customStyle="1" w:styleId="Correspondencedetails">
    <w:name w:val="Correspondence details"/>
    <w:basedOn w:val="Parasts"/>
    <w:next w:val="Parasts"/>
    <w:semiHidden/>
    <w:qFormat/>
    <w:rsid w:val="00C43B0C"/>
    <w:pPr>
      <w:jc w:val="center"/>
    </w:pPr>
    <w:rPr>
      <w:i/>
      <w:sz w:val="20"/>
    </w:rPr>
  </w:style>
  <w:style w:type="paragraph" w:customStyle="1" w:styleId="Displayedquotation">
    <w:name w:val="Displayed quotation"/>
    <w:basedOn w:val="Parasts"/>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qFormat/>
    <w:rsid w:val="004B4D01"/>
    <w:pPr>
      <w:numPr>
        <w:numId w:val="24"/>
      </w:numPr>
      <w:spacing w:before="40"/>
      <w:ind w:left="568" w:hanging="284"/>
      <w:contextualSpacing/>
    </w:pPr>
  </w:style>
  <w:style w:type="paragraph" w:customStyle="1" w:styleId="Displayedequation">
    <w:name w:val="Displayed equation"/>
    <w:basedOn w:val="Parasts"/>
    <w:next w:val="Paragraph"/>
    <w:autoRedefine/>
    <w:qFormat/>
    <w:rsid w:val="00496F5E"/>
    <w:pPr>
      <w:tabs>
        <w:tab w:val="center" w:pos="3686"/>
        <w:tab w:val="right" w:pos="7371"/>
      </w:tabs>
      <w:spacing w:before="120" w:after="120"/>
      <w:jc w:val="center"/>
    </w:pPr>
    <w:rPr>
      <w:sz w:val="20"/>
    </w:rPr>
  </w:style>
  <w:style w:type="paragraph" w:customStyle="1" w:styleId="Acknowledgements">
    <w:name w:val="Acknowledgements"/>
    <w:basedOn w:val="Parasts"/>
    <w:next w:val="Parasts"/>
    <w:autoRedefine/>
    <w:semiHidden/>
    <w:qFormat/>
    <w:rsid w:val="00B43555"/>
    <w:pPr>
      <w:spacing w:before="120"/>
      <w:jc w:val="both"/>
    </w:pPr>
    <w:rPr>
      <w:spacing w:val="-4"/>
      <w:sz w:val="20"/>
    </w:rPr>
  </w:style>
  <w:style w:type="paragraph" w:customStyle="1" w:styleId="Tabletitle">
    <w:name w:val="Table title"/>
    <w:basedOn w:val="Parasts"/>
    <w:next w:val="Parasts"/>
    <w:autoRedefine/>
    <w:qFormat/>
    <w:rsid w:val="00A249E4"/>
    <w:pPr>
      <w:spacing w:before="240"/>
      <w:ind w:left="142"/>
    </w:pPr>
    <w:rPr>
      <w:spacing w:val="4"/>
      <w:sz w:val="18"/>
    </w:rPr>
  </w:style>
  <w:style w:type="paragraph" w:customStyle="1" w:styleId="Figurecaption">
    <w:name w:val="Figure caption"/>
    <w:basedOn w:val="Parasts"/>
    <w:next w:val="Parasts"/>
    <w:autoRedefine/>
    <w:qFormat/>
    <w:rsid w:val="008D56D8"/>
    <w:pPr>
      <w:spacing w:before="240" w:after="180"/>
    </w:pPr>
    <w:rPr>
      <w:spacing w:val="-4"/>
      <w:sz w:val="18"/>
    </w:rPr>
  </w:style>
  <w:style w:type="paragraph" w:customStyle="1" w:styleId="Notes">
    <w:name w:val="Notes"/>
    <w:basedOn w:val="Parasts"/>
    <w:qFormat/>
    <w:rsid w:val="00640FF6"/>
    <w:pPr>
      <w:contextualSpacing/>
    </w:pPr>
    <w:rPr>
      <w:sz w:val="16"/>
    </w:rPr>
  </w:style>
  <w:style w:type="paragraph" w:customStyle="1" w:styleId="Notesoncontributors">
    <w:name w:val="Notes on contributors"/>
    <w:basedOn w:val="Parasts"/>
    <w:next w:val="Parasts"/>
    <w:semiHidden/>
    <w:qFormat/>
    <w:rsid w:val="00395A72"/>
    <w:pPr>
      <w:spacing w:before="240" w:line="360" w:lineRule="auto"/>
    </w:pPr>
    <w:rPr>
      <w:sz w:val="18"/>
    </w:rPr>
  </w:style>
  <w:style w:type="paragraph" w:customStyle="1" w:styleId="Normalparagraphstyle">
    <w:name w:val="Normal paragraph style"/>
    <w:basedOn w:val="Parasts"/>
    <w:next w:val="Parasts"/>
    <w:semiHidden/>
    <w:rsid w:val="00562DEF"/>
    <w:pPr>
      <w:spacing w:line="480" w:lineRule="auto"/>
    </w:pPr>
  </w:style>
  <w:style w:type="paragraph" w:customStyle="1" w:styleId="Paragraph">
    <w:name w:val="Paragraph"/>
    <w:basedOn w:val="Parasts"/>
    <w:next w:val="Paragraphbody"/>
    <w:autoRedefine/>
    <w:semiHidden/>
    <w:qFormat/>
    <w:rsid w:val="00A65CF5"/>
    <w:pPr>
      <w:widowControl w:val="0"/>
      <w:spacing w:before="240"/>
      <w:jc w:val="both"/>
    </w:pPr>
    <w:rPr>
      <w:sz w:val="20"/>
    </w:rPr>
  </w:style>
  <w:style w:type="paragraph" w:customStyle="1" w:styleId="Paragraphbody">
    <w:name w:val="Paragraph body"/>
    <w:basedOn w:val="Parasts"/>
    <w:autoRedefine/>
    <w:qFormat/>
    <w:rsid w:val="00D46DCB"/>
    <w:pPr>
      <w:spacing w:before="60"/>
      <w:jc w:val="both"/>
    </w:pPr>
    <w:rPr>
      <w:spacing w:val="2"/>
      <w:sz w:val="20"/>
      <w:lang w:val="en-US"/>
    </w:rPr>
  </w:style>
  <w:style w:type="paragraph" w:styleId="Parastaatkpe">
    <w:name w:val="Normal Indent"/>
    <w:basedOn w:val="Parasts"/>
    <w:semiHidden/>
    <w:rsid w:val="00526454"/>
    <w:pPr>
      <w:ind w:left="720"/>
    </w:pPr>
  </w:style>
  <w:style w:type="paragraph" w:customStyle="1" w:styleId="References">
    <w:name w:val="References"/>
    <w:basedOn w:val="Parasts"/>
    <w:autoRedefine/>
    <w:qFormat/>
    <w:rsid w:val="00327336"/>
    <w:pPr>
      <w:spacing w:before="120"/>
      <w:ind w:left="288" w:hanging="288"/>
      <w:contextualSpacing/>
      <w:jc w:val="both"/>
    </w:pPr>
    <w:rPr>
      <w:rFonts w:eastAsia="TimesNewRomanPSMT"/>
      <w:sz w:val="18"/>
    </w:rPr>
  </w:style>
  <w:style w:type="character" w:styleId="Izteiksmgs">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Virsraksts2Rakstz">
    <w:name w:val="Virsraksts 2 Rakstz."/>
    <w:link w:val="Virsraksts2"/>
    <w:rsid w:val="00E91C46"/>
    <w:rPr>
      <w:rFonts w:cs="Arial"/>
      <w:b/>
      <w:bCs/>
      <w:iCs/>
      <w:sz w:val="23"/>
      <w:lang w:val="en-GB" w:eastAsia="en-GB"/>
    </w:rPr>
  </w:style>
  <w:style w:type="character" w:customStyle="1" w:styleId="Virsraksts1Rakstz">
    <w:name w:val="Virsraksts 1 Rakstz."/>
    <w:link w:val="Virsraksts1"/>
    <w:rsid w:val="00711F74"/>
    <w:rPr>
      <w:rFonts w:cs="Arial"/>
      <w:b/>
      <w:bCs/>
      <w:kern w:val="32"/>
      <w:sz w:val="23"/>
      <w:szCs w:val="32"/>
      <w:lang w:val="en-GB" w:eastAsia="en-GB"/>
    </w:rPr>
  </w:style>
  <w:style w:type="character" w:customStyle="1" w:styleId="Virsraksts3Rakstz">
    <w:name w:val="Virsraksts 3 Rakstz."/>
    <w:link w:val="Virsraksts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B8763E"/>
    <w:pPr>
      <w:numPr>
        <w:numId w:val="23"/>
      </w:numPr>
      <w:spacing w:before="40"/>
      <w:ind w:left="568" w:hanging="284"/>
      <w:contextualSpacing/>
      <w:jc w:val="left"/>
    </w:pPr>
    <w:rPr>
      <w:spacing w:val="4"/>
      <w:szCs w:val="21"/>
    </w:rPr>
  </w:style>
  <w:style w:type="paragraph" w:styleId="Balonteksts">
    <w:name w:val="Balloon Text"/>
    <w:basedOn w:val="Parasts"/>
    <w:link w:val="BalontekstsRakstz"/>
    <w:semiHidden/>
    <w:rsid w:val="00653EFC"/>
    <w:rPr>
      <w:rFonts w:ascii="Tahoma" w:hAnsi="Tahoma" w:cs="Tahoma"/>
      <w:sz w:val="16"/>
      <w:szCs w:val="16"/>
    </w:rPr>
  </w:style>
  <w:style w:type="character" w:customStyle="1" w:styleId="BalontekstsRakstz">
    <w:name w:val="Balonteksts Rakstz."/>
    <w:link w:val="Balonteksts"/>
    <w:semiHidden/>
    <w:rsid w:val="00FD2B0E"/>
    <w:rPr>
      <w:rFonts w:ascii="Tahoma" w:hAnsi="Tahoma" w:cs="Tahoma"/>
      <w:sz w:val="16"/>
      <w:szCs w:val="16"/>
      <w:lang w:val="en-GB" w:eastAsia="en-GB"/>
    </w:rPr>
  </w:style>
  <w:style w:type="paragraph" w:styleId="Vresteksts">
    <w:name w:val="footnote text"/>
    <w:basedOn w:val="Parasts"/>
    <w:link w:val="VrestekstsRakstz"/>
    <w:autoRedefine/>
    <w:semiHidden/>
    <w:rsid w:val="006C19B2"/>
    <w:pPr>
      <w:ind w:left="284" w:hanging="284"/>
    </w:pPr>
    <w:rPr>
      <w:sz w:val="22"/>
      <w:szCs w:val="20"/>
    </w:rPr>
  </w:style>
  <w:style w:type="character" w:customStyle="1" w:styleId="VrestekstsRakstz">
    <w:name w:val="Vēres teksts Rakstz."/>
    <w:link w:val="Vresteksts"/>
    <w:semiHidden/>
    <w:rsid w:val="00FD2B0E"/>
    <w:rPr>
      <w:sz w:val="22"/>
      <w:lang w:val="en-GB" w:eastAsia="en-GB"/>
    </w:rPr>
  </w:style>
  <w:style w:type="character" w:styleId="Vresatsauce">
    <w:name w:val="footnote reference"/>
    <w:semiHidden/>
    <w:rsid w:val="00AF2C92"/>
    <w:rPr>
      <w:vertAlign w:val="superscript"/>
    </w:rPr>
  </w:style>
  <w:style w:type="paragraph" w:styleId="Beiguvresteksts">
    <w:name w:val="endnote text"/>
    <w:basedOn w:val="Parasts"/>
    <w:link w:val="BeiguvrestekstsRakstz"/>
    <w:autoRedefine/>
    <w:semiHidden/>
    <w:rsid w:val="006C19B2"/>
    <w:pPr>
      <w:ind w:left="284" w:hanging="284"/>
    </w:pPr>
    <w:rPr>
      <w:sz w:val="22"/>
      <w:szCs w:val="20"/>
    </w:rPr>
  </w:style>
  <w:style w:type="character" w:customStyle="1" w:styleId="BeiguvrestekstsRakstz">
    <w:name w:val="Beigu vēres teksts Rakstz."/>
    <w:link w:val="Beiguvresteksts"/>
    <w:semiHidden/>
    <w:rsid w:val="00FD2B0E"/>
    <w:rPr>
      <w:sz w:val="22"/>
      <w:lang w:val="en-GB" w:eastAsia="en-GB"/>
    </w:rPr>
  </w:style>
  <w:style w:type="character" w:styleId="Beiguvresatsauce">
    <w:name w:val="endnote reference"/>
    <w:semiHidden/>
    <w:rsid w:val="00EC571B"/>
    <w:rPr>
      <w:vertAlign w:val="superscript"/>
    </w:rPr>
  </w:style>
  <w:style w:type="paragraph" w:customStyle="1" w:styleId="Biographicalnotesaboutauthors">
    <w:name w:val="Biographical notes about authors"/>
    <w:basedOn w:val="Parasts"/>
    <w:next w:val="Parasts"/>
    <w:autoRedefine/>
    <w:semiHidden/>
    <w:qFormat/>
    <w:rsid w:val="00327336"/>
    <w:pPr>
      <w:spacing w:before="120"/>
      <w:jc w:val="both"/>
    </w:pPr>
    <w:rPr>
      <w:sz w:val="18"/>
    </w:rPr>
  </w:style>
  <w:style w:type="paragraph" w:styleId="Paraststmeklis">
    <w:name w:val="Normal (Web)"/>
    <w:basedOn w:val="Parasts"/>
    <w:uiPriority w:val="99"/>
    <w:semiHidden/>
    <w:rsid w:val="00924DCC"/>
    <w:pPr>
      <w:spacing w:before="100" w:beforeAutospacing="1" w:after="100" w:afterAutospacing="1"/>
    </w:pPr>
    <w:rPr>
      <w:lang w:val="en-US" w:eastAsia="en-US"/>
    </w:rPr>
  </w:style>
  <w:style w:type="character" w:styleId="Hipersaite">
    <w:name w:val="Hyperlink"/>
    <w:semiHidden/>
    <w:rsid w:val="002936A1"/>
    <w:rPr>
      <w:color w:val="0000FF"/>
      <w:u w:val="single"/>
    </w:rPr>
  </w:style>
  <w:style w:type="paragraph" w:customStyle="1" w:styleId="ParagraphBody0">
    <w:name w:val="Paragraph Body"/>
    <w:basedOn w:val="Parasts"/>
    <w:semiHidden/>
    <w:qFormat/>
    <w:rsid w:val="00A22A61"/>
    <w:pPr>
      <w:ind w:firstLine="284"/>
      <w:jc w:val="both"/>
    </w:pPr>
    <w:rPr>
      <w:sz w:val="20"/>
    </w:rPr>
  </w:style>
  <w:style w:type="paragraph" w:customStyle="1" w:styleId="Citing">
    <w:name w:val="Citing"/>
    <w:basedOn w:val="Parasts"/>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Parasts"/>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Komentraatsauce">
    <w:name w:val="annotation reference"/>
    <w:semiHidden/>
    <w:rsid w:val="0091798A"/>
    <w:rPr>
      <w:sz w:val="16"/>
      <w:szCs w:val="16"/>
    </w:rPr>
  </w:style>
  <w:style w:type="paragraph" w:styleId="Komentrateksts">
    <w:name w:val="annotation text"/>
    <w:basedOn w:val="Parasts"/>
    <w:link w:val="KomentratekstsRakstz"/>
    <w:semiHidden/>
    <w:rsid w:val="0091798A"/>
    <w:rPr>
      <w:sz w:val="20"/>
      <w:szCs w:val="20"/>
    </w:rPr>
  </w:style>
  <w:style w:type="character" w:customStyle="1" w:styleId="KomentratekstsRakstz">
    <w:name w:val="Komentāra teksts Rakstz."/>
    <w:link w:val="Komentrateksts"/>
    <w:semiHidden/>
    <w:rsid w:val="00FD2B0E"/>
    <w:rPr>
      <w:lang w:val="en-GB" w:eastAsia="en-GB"/>
    </w:rPr>
  </w:style>
  <w:style w:type="paragraph" w:styleId="Komentratma">
    <w:name w:val="annotation subject"/>
    <w:basedOn w:val="Komentrateksts"/>
    <w:next w:val="Komentrateksts"/>
    <w:link w:val="KomentratmaRakstz"/>
    <w:semiHidden/>
    <w:rsid w:val="0091798A"/>
    <w:rPr>
      <w:b/>
      <w:bCs/>
    </w:rPr>
  </w:style>
  <w:style w:type="character" w:customStyle="1" w:styleId="KomentratmaRakstz">
    <w:name w:val="Komentāra tēma Rakstz."/>
    <w:link w:val="Komentratma"/>
    <w:semiHidden/>
    <w:rsid w:val="00FD2B0E"/>
    <w:rPr>
      <w:b/>
      <w:bCs/>
      <w:lang w:val="en-GB" w:eastAsia="en-GB"/>
    </w:rPr>
  </w:style>
  <w:style w:type="paragraph" w:styleId="Galvene">
    <w:name w:val="header"/>
    <w:basedOn w:val="Parasts"/>
    <w:link w:val="GalveneRakstz"/>
    <w:semiHidden/>
    <w:rsid w:val="00564ACB"/>
    <w:pPr>
      <w:tabs>
        <w:tab w:val="center" w:pos="4819"/>
        <w:tab w:val="right" w:pos="9638"/>
      </w:tabs>
    </w:pPr>
  </w:style>
  <w:style w:type="character" w:customStyle="1" w:styleId="GalveneRakstz">
    <w:name w:val="Galvene Rakstz."/>
    <w:link w:val="Galvene"/>
    <w:semiHidden/>
    <w:rsid w:val="00FD2B0E"/>
    <w:rPr>
      <w:sz w:val="24"/>
      <w:szCs w:val="24"/>
      <w:lang w:val="en-GB" w:eastAsia="en-GB"/>
    </w:rPr>
  </w:style>
  <w:style w:type="paragraph" w:styleId="Kjene">
    <w:name w:val="footer"/>
    <w:basedOn w:val="Parasts"/>
    <w:link w:val="KjeneRakstz"/>
    <w:semiHidden/>
    <w:rsid w:val="00564ACB"/>
    <w:pPr>
      <w:tabs>
        <w:tab w:val="center" w:pos="4819"/>
        <w:tab w:val="right" w:pos="9638"/>
      </w:tabs>
    </w:pPr>
  </w:style>
  <w:style w:type="character" w:customStyle="1" w:styleId="KjeneRakstz">
    <w:name w:val="Kājene Rakstz."/>
    <w:link w:val="Kjene"/>
    <w:semiHidden/>
    <w:rsid w:val="00FD2B0E"/>
    <w:rPr>
      <w:sz w:val="24"/>
      <w:szCs w:val="24"/>
      <w:lang w:val="en-GB" w:eastAsia="en-GB"/>
    </w:rPr>
  </w:style>
  <w:style w:type="character" w:styleId="Neatrisintapieminana">
    <w:name w:val="Unresolved Mention"/>
    <w:uiPriority w:val="99"/>
    <w:semiHidden/>
    <w:unhideWhenUsed/>
    <w:rsid w:val="0054314B"/>
    <w:rPr>
      <w:color w:val="808080"/>
      <w:shd w:val="clear" w:color="auto" w:fill="E6E6E6"/>
    </w:rPr>
  </w:style>
  <w:style w:type="character" w:styleId="Izmantotahipersaite">
    <w:name w:val="FollowedHyperlink"/>
    <w:semiHidden/>
    <w:rsid w:val="00DB6B5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ur-lex.europa.eu/legal-content/EN/ALL/?uri=CELEX:32009L0028" TargetMode="External"/><Relationship Id="rId18" Type="http://schemas.openxmlformats.org/officeDocument/2006/relationships/hyperlink" Target="http://dx.doi.org/10.3846/16484142.2013.8027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x.doi.org/10.1016/j.tra.2007.06.002" TargetMode="External"/><Relationship Id="rId17" Type="http://schemas.openxmlformats.org/officeDocument/2006/relationships/hyperlink" Target="http://d-nb.info/1037311442/34" TargetMode="External"/><Relationship Id="rId2" Type="http://schemas.openxmlformats.org/officeDocument/2006/relationships/numbering" Target="numbering.xml"/><Relationship Id="rId16" Type="http://schemas.openxmlformats.org/officeDocument/2006/relationships/hyperlink" Target="http://www.trb.org/Main/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dx.doi.org/10.1080/15389580902973635" TargetMode="External"/><Relationship Id="rId10" Type="http://schemas.openxmlformats.org/officeDocument/2006/relationships/image" Target="media/image2.wmf"/><Relationship Id="rId19" Type="http://schemas.openxmlformats.org/officeDocument/2006/relationships/hyperlink" Target="http://support.sas.com/documentation/onlinedoc/91pdf/sasdoc_91/stat_ug_7313.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x.doi.org/10.1080/0308106080236447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egl\OneDrive\Desktop\Anonymized_Document_template_2018-04-30\Anonymized_Document_template_2018-04-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40FC-8B1C-464B-89DC-D6E88906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Anonymized_Document_template_2018-04-30</Template>
  <TotalTime>1</TotalTime>
  <Pages>6</Pages>
  <Words>12243</Words>
  <Characters>6979</Characters>
  <Application>Microsoft Office Word</Application>
  <DocSecurity>4</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TRANSPORT (ISSN 1648-4142)</vt:lpstr>
      <vt:lpstr>TRANSPORT (ISSN 1648-4142)</vt:lpstr>
    </vt:vector>
  </TitlesOfParts>
  <Company/>
  <LinksUpToDate>false</LinksUpToDate>
  <CharactersWithSpaces>19184</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(ISSN 1648-4142)</dc:title>
  <dc:subject/>
  <dc:creator>Ainars Paeglitis</dc:creator>
  <cp:keywords/>
  <cp:lastModifiedBy>Ilze Dzalbe</cp:lastModifiedBy>
  <cp:revision>2</cp:revision>
  <cp:lastPrinted>2017-12-18T12:51:00Z</cp:lastPrinted>
  <dcterms:created xsi:type="dcterms:W3CDTF">2021-02-05T12:00:00Z</dcterms:created>
  <dcterms:modified xsi:type="dcterms:W3CDTF">2021-02-05T12:00:00Z</dcterms:modified>
</cp:coreProperties>
</file>